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7228" w:rsidRPr="0099247F" w:rsidRDefault="00267228" w:rsidP="00267228">
      <w:pPr>
        <w:spacing w:after="0" w:line="240" w:lineRule="auto"/>
        <w:jc w:val="center"/>
        <w:rPr>
          <w:rFonts w:ascii="Arial" w:eastAsia="Times New Roman" w:hAnsi="Arial" w:cs="Arial"/>
          <w:color w:val="333333"/>
          <w:sz w:val="21"/>
          <w:szCs w:val="21"/>
          <w:lang w:eastAsia="tr-TR"/>
        </w:rPr>
      </w:pPr>
      <w:r w:rsidRPr="0099247F">
        <w:rPr>
          <w:rFonts w:ascii="Arial" w:eastAsia="Times New Roman" w:hAnsi="Arial" w:cs="Arial"/>
          <w:b/>
          <w:bCs/>
          <w:color w:val="333333"/>
          <w:sz w:val="21"/>
          <w:szCs w:val="21"/>
          <w:lang w:eastAsia="tr-TR"/>
        </w:rPr>
        <w:t>MERKEZİ ISITMA VE SIHHİ SICAK SU SİSTEMLERİNDE ISINMA VE</w:t>
      </w:r>
    </w:p>
    <w:p w:rsidR="00267228" w:rsidRPr="0099247F" w:rsidRDefault="00267228" w:rsidP="00267228">
      <w:pPr>
        <w:spacing w:after="0" w:line="240" w:lineRule="auto"/>
        <w:jc w:val="center"/>
        <w:rPr>
          <w:rFonts w:ascii="Arial" w:eastAsia="Times New Roman" w:hAnsi="Arial" w:cs="Arial"/>
          <w:color w:val="333333"/>
          <w:sz w:val="21"/>
          <w:szCs w:val="21"/>
          <w:lang w:eastAsia="tr-TR"/>
        </w:rPr>
      </w:pPr>
      <w:r w:rsidRPr="0099247F">
        <w:rPr>
          <w:rFonts w:ascii="Arial" w:eastAsia="Times New Roman" w:hAnsi="Arial" w:cs="Arial"/>
          <w:b/>
          <w:bCs/>
          <w:color w:val="333333"/>
          <w:sz w:val="21"/>
          <w:szCs w:val="21"/>
          <w:lang w:eastAsia="tr-TR"/>
        </w:rPr>
        <w:t>SIHHİ SICAK SU GİDERLERİNİN PAYLAŞTIRILMASINA</w:t>
      </w:r>
    </w:p>
    <w:p w:rsidR="00267228" w:rsidRPr="0099247F" w:rsidRDefault="00267228" w:rsidP="00267228">
      <w:pPr>
        <w:spacing w:after="0" w:line="240" w:lineRule="auto"/>
        <w:jc w:val="center"/>
        <w:rPr>
          <w:rFonts w:ascii="Arial" w:eastAsia="Times New Roman" w:hAnsi="Arial" w:cs="Arial"/>
          <w:color w:val="333333"/>
          <w:sz w:val="21"/>
          <w:szCs w:val="21"/>
          <w:lang w:eastAsia="tr-TR"/>
        </w:rPr>
      </w:pPr>
      <w:r w:rsidRPr="0099247F">
        <w:rPr>
          <w:rFonts w:ascii="Arial" w:eastAsia="Times New Roman" w:hAnsi="Arial" w:cs="Arial"/>
          <w:b/>
          <w:bCs/>
          <w:color w:val="333333"/>
          <w:lang w:eastAsia="tr-TR"/>
        </w:rPr>
        <w:t>İLİŞKİN YÖNETMELİK İLE İLGİLİ SORULAR VE CEVAPLARI</w:t>
      </w:r>
    </w:p>
    <w:p w:rsidR="00267228" w:rsidRPr="0099247F" w:rsidRDefault="00267228" w:rsidP="00267228">
      <w:pPr>
        <w:spacing w:after="0" w:line="240" w:lineRule="auto"/>
        <w:rPr>
          <w:rFonts w:ascii="Arial" w:eastAsia="Times New Roman" w:hAnsi="Arial" w:cs="Arial"/>
          <w:color w:val="333333"/>
          <w:sz w:val="21"/>
          <w:szCs w:val="21"/>
          <w:lang w:eastAsia="tr-TR"/>
        </w:rPr>
      </w:pPr>
      <w:r w:rsidRPr="0099247F">
        <w:rPr>
          <w:rFonts w:ascii="Arial" w:eastAsia="Times New Roman" w:hAnsi="Arial" w:cs="Arial"/>
          <w:color w:val="333333"/>
          <w:sz w:val="21"/>
          <w:szCs w:val="21"/>
          <w:lang w:eastAsia="tr-TR"/>
        </w:rPr>
        <w:t> </w:t>
      </w:r>
    </w:p>
    <w:p w:rsidR="00267228" w:rsidRPr="0099247F" w:rsidRDefault="00267228" w:rsidP="00267228">
      <w:pPr>
        <w:spacing w:after="0" w:line="240" w:lineRule="auto"/>
        <w:rPr>
          <w:rFonts w:ascii="Arial" w:eastAsia="Times New Roman" w:hAnsi="Arial" w:cs="Arial"/>
          <w:color w:val="333333"/>
          <w:sz w:val="21"/>
          <w:szCs w:val="21"/>
          <w:lang w:eastAsia="tr-TR"/>
        </w:rPr>
      </w:pPr>
      <w:r w:rsidRPr="0099247F">
        <w:rPr>
          <w:rFonts w:ascii="Arial" w:eastAsia="Times New Roman" w:hAnsi="Arial" w:cs="Arial"/>
          <w:color w:val="333333"/>
          <w:sz w:val="21"/>
          <w:szCs w:val="21"/>
          <w:lang w:eastAsia="tr-TR"/>
        </w:rPr>
        <w:t> </w:t>
      </w:r>
    </w:p>
    <w:p w:rsidR="00267228" w:rsidRPr="0099247F" w:rsidRDefault="00267228" w:rsidP="00267228">
      <w:pPr>
        <w:spacing w:after="0" w:line="240" w:lineRule="auto"/>
        <w:rPr>
          <w:rFonts w:ascii="Arial Narrow" w:eastAsia="Times New Roman" w:hAnsi="Arial Narrow" w:cs="Arial"/>
          <w:color w:val="333333"/>
          <w:sz w:val="21"/>
          <w:szCs w:val="21"/>
          <w:lang w:eastAsia="tr-TR"/>
        </w:rPr>
      </w:pPr>
      <w:r w:rsidRPr="0099247F">
        <w:rPr>
          <w:rFonts w:ascii="Arial Narrow" w:eastAsia="Times New Roman" w:hAnsi="Arial Narrow" w:cs="Arial"/>
          <w:b/>
          <w:bCs/>
          <w:color w:val="333333"/>
          <w:sz w:val="24"/>
          <w:szCs w:val="24"/>
          <w:lang w:eastAsia="tr-TR"/>
        </w:rPr>
        <w:t>SORU:</w:t>
      </w:r>
    </w:p>
    <w:p w:rsidR="00267228" w:rsidRPr="0099247F" w:rsidRDefault="00267228" w:rsidP="00267228">
      <w:pPr>
        <w:spacing w:after="0" w:line="240" w:lineRule="auto"/>
        <w:rPr>
          <w:rFonts w:ascii="Arial Narrow" w:eastAsia="Times New Roman" w:hAnsi="Arial Narrow" w:cs="Arial"/>
          <w:color w:val="333333"/>
          <w:sz w:val="21"/>
          <w:szCs w:val="21"/>
          <w:lang w:eastAsia="tr-TR"/>
        </w:rPr>
      </w:pPr>
      <w:r w:rsidRPr="0099247F">
        <w:rPr>
          <w:rFonts w:ascii="Arial Narrow" w:eastAsia="Times New Roman" w:hAnsi="Arial Narrow" w:cs="Arial"/>
          <w:color w:val="333333"/>
          <w:sz w:val="24"/>
          <w:szCs w:val="24"/>
          <w:lang w:eastAsia="tr-TR"/>
        </w:rPr>
        <w:t>Tüm toplu ısınma olan konutlarda bu yönetmelik zorunlu</w:t>
      </w:r>
      <w:r w:rsidRPr="006D2E3B">
        <w:rPr>
          <w:rFonts w:ascii="Arial Narrow" w:eastAsia="Times New Roman" w:hAnsi="Arial Narrow" w:cs="Arial"/>
          <w:color w:val="333333"/>
          <w:sz w:val="24"/>
          <w:szCs w:val="24"/>
          <w:lang w:eastAsia="tr-TR"/>
        </w:rPr>
        <w:t xml:space="preserve"> mudur?</w:t>
      </w:r>
    </w:p>
    <w:p w:rsidR="00267228" w:rsidRPr="0099247F" w:rsidRDefault="00267228" w:rsidP="00267228">
      <w:pPr>
        <w:spacing w:after="0" w:line="240" w:lineRule="auto"/>
        <w:rPr>
          <w:rFonts w:ascii="Arial Narrow" w:eastAsia="Times New Roman" w:hAnsi="Arial Narrow" w:cs="Arial"/>
          <w:color w:val="333333"/>
          <w:sz w:val="21"/>
          <w:szCs w:val="21"/>
          <w:lang w:eastAsia="tr-TR"/>
        </w:rPr>
      </w:pPr>
      <w:r w:rsidRPr="0099247F">
        <w:rPr>
          <w:rFonts w:ascii="Arial Narrow" w:eastAsia="Times New Roman" w:hAnsi="Arial Narrow" w:cs="Arial"/>
          <w:b/>
          <w:bCs/>
          <w:color w:val="333333"/>
          <w:sz w:val="24"/>
          <w:szCs w:val="24"/>
          <w:lang w:eastAsia="tr-TR"/>
        </w:rPr>
        <w:t>CEVAP:</w:t>
      </w:r>
    </w:p>
    <w:p w:rsidR="00267228" w:rsidRPr="0099247F" w:rsidRDefault="00267228" w:rsidP="00267228">
      <w:pPr>
        <w:spacing w:after="0" w:line="240" w:lineRule="auto"/>
        <w:rPr>
          <w:rFonts w:ascii="Arial Narrow" w:eastAsia="Times New Roman" w:hAnsi="Arial Narrow" w:cs="Arial"/>
          <w:color w:val="333333"/>
          <w:sz w:val="24"/>
          <w:szCs w:val="24"/>
          <w:lang w:eastAsia="tr-TR"/>
        </w:rPr>
      </w:pPr>
      <w:r w:rsidRPr="006D2E3B">
        <w:rPr>
          <w:rFonts w:ascii="Arial Narrow" w:eastAsia="Times New Roman" w:hAnsi="Arial Narrow" w:cs="Arial"/>
          <w:color w:val="333333"/>
          <w:sz w:val="24"/>
          <w:szCs w:val="24"/>
          <w:lang w:eastAsia="tr-TR"/>
        </w:rPr>
        <w:t>Yeni</w:t>
      </w:r>
      <w:r w:rsidRPr="0099247F">
        <w:rPr>
          <w:rFonts w:ascii="Arial Narrow" w:eastAsia="Times New Roman" w:hAnsi="Arial Narrow" w:cs="Arial"/>
          <w:color w:val="333333"/>
          <w:sz w:val="24"/>
          <w:szCs w:val="24"/>
          <w:lang w:eastAsia="tr-TR"/>
        </w:rPr>
        <w:t xml:space="preserve"> yapılacak merkezi sistemli binalarda </w:t>
      </w:r>
      <w:r w:rsidRPr="006D2E3B">
        <w:rPr>
          <w:rFonts w:ascii="Arial Narrow" w:eastAsia="Times New Roman" w:hAnsi="Arial Narrow" w:cs="Arial"/>
          <w:color w:val="333333"/>
          <w:sz w:val="24"/>
          <w:szCs w:val="24"/>
          <w:lang w:eastAsia="tr-TR"/>
        </w:rPr>
        <w:t xml:space="preserve">Ekte bilgilerinize sunulan </w:t>
      </w:r>
      <w:r w:rsidRPr="0099247F">
        <w:rPr>
          <w:rFonts w:ascii="Arial Narrow" w:eastAsia="Times New Roman" w:hAnsi="Arial Narrow" w:cs="Arial"/>
          <w:color w:val="333333"/>
          <w:sz w:val="24"/>
          <w:szCs w:val="24"/>
          <w:lang w:eastAsia="tr-TR"/>
        </w:rPr>
        <w:t>627 sayılı Enerji Verimliliği Kanununu gereğince ısı ve sıcaklık ko</w:t>
      </w:r>
      <w:r w:rsidRPr="006D2E3B">
        <w:rPr>
          <w:rFonts w:ascii="Arial Narrow" w:eastAsia="Times New Roman" w:hAnsi="Arial Narrow" w:cs="Arial"/>
          <w:color w:val="333333"/>
          <w:sz w:val="24"/>
          <w:szCs w:val="24"/>
          <w:lang w:eastAsia="tr-TR"/>
        </w:rPr>
        <w:t xml:space="preserve">ntrol </w:t>
      </w:r>
      <w:proofErr w:type="gramStart"/>
      <w:r w:rsidRPr="006D2E3B">
        <w:rPr>
          <w:rFonts w:ascii="Arial Narrow" w:eastAsia="Times New Roman" w:hAnsi="Arial Narrow" w:cs="Arial"/>
          <w:color w:val="333333"/>
          <w:sz w:val="24"/>
          <w:szCs w:val="24"/>
          <w:lang w:eastAsia="tr-TR"/>
        </w:rPr>
        <w:t>ekipmanlarının</w:t>
      </w:r>
      <w:proofErr w:type="gramEnd"/>
      <w:r w:rsidRPr="006D2E3B">
        <w:rPr>
          <w:rFonts w:ascii="Arial Narrow" w:eastAsia="Times New Roman" w:hAnsi="Arial Narrow" w:cs="Arial"/>
          <w:color w:val="333333"/>
          <w:sz w:val="24"/>
          <w:szCs w:val="24"/>
          <w:lang w:eastAsia="tr-TR"/>
        </w:rPr>
        <w:t xml:space="preserve"> kullanımı ve d</w:t>
      </w:r>
      <w:r w:rsidRPr="0099247F">
        <w:rPr>
          <w:rFonts w:ascii="Arial Narrow" w:eastAsia="Times New Roman" w:hAnsi="Arial Narrow" w:cs="Arial"/>
          <w:color w:val="333333"/>
          <w:sz w:val="24"/>
          <w:szCs w:val="24"/>
          <w:lang w:eastAsia="tr-TR"/>
        </w:rPr>
        <w:t>olayısı ile bu sistemlerin kullanıldığı binalarda da gider paylaşımı için bu yönetmelik hükümlerine uyulması zorunludur.</w:t>
      </w:r>
    </w:p>
    <w:p w:rsidR="00267228" w:rsidRPr="0099247F" w:rsidRDefault="00267228" w:rsidP="00267228">
      <w:pPr>
        <w:spacing w:after="0" w:line="240" w:lineRule="auto"/>
        <w:rPr>
          <w:rFonts w:ascii="Arial Narrow" w:eastAsia="Times New Roman" w:hAnsi="Arial Narrow" w:cs="Arial"/>
          <w:color w:val="333333"/>
          <w:sz w:val="21"/>
          <w:szCs w:val="21"/>
          <w:lang w:eastAsia="tr-TR"/>
        </w:rPr>
      </w:pPr>
      <w:r w:rsidRPr="0099247F">
        <w:rPr>
          <w:rFonts w:ascii="Arial Narrow" w:eastAsia="Times New Roman" w:hAnsi="Arial Narrow" w:cs="Arial"/>
          <w:color w:val="333333"/>
          <w:sz w:val="24"/>
          <w:szCs w:val="24"/>
          <w:lang w:eastAsia="tr-TR"/>
        </w:rPr>
        <w:t xml:space="preserve">Mevcut merkezi sistemli binalarda ise yine 5627 sayılı Enerji Verimliliği Kanununu gereğince </w:t>
      </w:r>
      <w:proofErr w:type="gramStart"/>
      <w:r w:rsidRPr="0099247F">
        <w:rPr>
          <w:rFonts w:ascii="Arial Narrow" w:eastAsia="Times New Roman" w:hAnsi="Arial Narrow" w:cs="Arial"/>
          <w:color w:val="333333"/>
          <w:sz w:val="24"/>
          <w:szCs w:val="24"/>
          <w:lang w:eastAsia="tr-TR"/>
        </w:rPr>
        <w:t>2/5/2012</w:t>
      </w:r>
      <w:proofErr w:type="gramEnd"/>
      <w:r w:rsidRPr="0099247F">
        <w:rPr>
          <w:rFonts w:ascii="Arial Narrow" w:eastAsia="Times New Roman" w:hAnsi="Arial Narrow" w:cs="Arial"/>
          <w:color w:val="333333"/>
          <w:sz w:val="24"/>
          <w:szCs w:val="24"/>
          <w:lang w:eastAsia="tr-TR"/>
        </w:rPr>
        <w:t xml:space="preserve"> tarihine kadar bu sisteme geçmeleri zorunludur. Dolayısıyla da gider paylaşımı konusunda da bu yönetmelik hükümlerine uyulması zorunludur.</w:t>
      </w:r>
    </w:p>
    <w:p w:rsidR="00267228" w:rsidRPr="006D2E3B" w:rsidRDefault="00267228" w:rsidP="00267228">
      <w:pPr>
        <w:spacing w:after="0" w:line="240" w:lineRule="auto"/>
        <w:rPr>
          <w:rFonts w:ascii="Arial Narrow" w:eastAsia="Times New Roman" w:hAnsi="Arial Narrow" w:cs="Arial"/>
          <w:b/>
          <w:bCs/>
          <w:color w:val="333333"/>
          <w:sz w:val="24"/>
          <w:szCs w:val="24"/>
          <w:lang w:eastAsia="tr-TR"/>
        </w:rPr>
      </w:pPr>
    </w:p>
    <w:p w:rsidR="00267228" w:rsidRPr="0099247F" w:rsidRDefault="00267228" w:rsidP="00267228">
      <w:pPr>
        <w:spacing w:after="0" w:line="240" w:lineRule="auto"/>
        <w:rPr>
          <w:rFonts w:ascii="Arial Narrow" w:eastAsia="Times New Roman" w:hAnsi="Arial Narrow" w:cs="Arial"/>
          <w:color w:val="333333"/>
          <w:sz w:val="21"/>
          <w:szCs w:val="21"/>
          <w:lang w:eastAsia="tr-TR"/>
        </w:rPr>
      </w:pPr>
      <w:r w:rsidRPr="0099247F">
        <w:rPr>
          <w:rFonts w:ascii="Arial Narrow" w:eastAsia="Times New Roman" w:hAnsi="Arial Narrow" w:cs="Arial"/>
          <w:b/>
          <w:bCs/>
          <w:color w:val="333333"/>
          <w:sz w:val="24"/>
          <w:szCs w:val="24"/>
          <w:lang w:eastAsia="tr-TR"/>
        </w:rPr>
        <w:t>SORU:</w:t>
      </w:r>
    </w:p>
    <w:p w:rsidR="00267228" w:rsidRPr="006D2E3B" w:rsidRDefault="00267228" w:rsidP="00267228">
      <w:pPr>
        <w:spacing w:after="0" w:line="240" w:lineRule="auto"/>
        <w:rPr>
          <w:rFonts w:ascii="Arial Narrow" w:eastAsia="Times New Roman" w:hAnsi="Arial Narrow" w:cs="Arial"/>
          <w:color w:val="333333"/>
          <w:sz w:val="24"/>
          <w:szCs w:val="24"/>
          <w:lang w:eastAsia="tr-TR"/>
        </w:rPr>
      </w:pPr>
      <w:r w:rsidRPr="006D2E3B">
        <w:rPr>
          <w:rFonts w:ascii="Arial Narrow" w:eastAsia="Times New Roman" w:hAnsi="Arial Narrow" w:cs="Arial"/>
          <w:color w:val="333333"/>
          <w:sz w:val="24"/>
          <w:szCs w:val="24"/>
          <w:lang w:eastAsia="tr-TR"/>
        </w:rPr>
        <w:t>Satın</w:t>
      </w:r>
      <w:r w:rsidRPr="0099247F">
        <w:rPr>
          <w:rFonts w:ascii="Arial Narrow" w:eastAsia="Times New Roman" w:hAnsi="Arial Narrow" w:cs="Arial"/>
          <w:color w:val="333333"/>
          <w:sz w:val="24"/>
          <w:szCs w:val="24"/>
          <w:lang w:eastAsia="tr-TR"/>
        </w:rPr>
        <w:t xml:space="preserve"> almış olduğunuz Merkezi sistemli inşaatı yapılmakta olan konutunuzda Isı </w:t>
      </w:r>
      <w:proofErr w:type="spellStart"/>
      <w:r w:rsidRPr="0099247F">
        <w:rPr>
          <w:rFonts w:ascii="Arial Narrow" w:eastAsia="Times New Roman" w:hAnsi="Arial Narrow" w:cs="Arial"/>
          <w:color w:val="333333"/>
          <w:sz w:val="24"/>
          <w:szCs w:val="24"/>
          <w:lang w:eastAsia="tr-TR"/>
        </w:rPr>
        <w:t>Payölçer</w:t>
      </w:r>
      <w:proofErr w:type="spellEnd"/>
      <w:r w:rsidRPr="0099247F">
        <w:rPr>
          <w:rFonts w:ascii="Arial Narrow" w:eastAsia="Times New Roman" w:hAnsi="Arial Narrow" w:cs="Arial"/>
          <w:color w:val="333333"/>
          <w:sz w:val="24"/>
          <w:szCs w:val="24"/>
          <w:lang w:eastAsia="tr-TR"/>
        </w:rPr>
        <w:t xml:space="preserve"> kulla</w:t>
      </w:r>
      <w:r w:rsidRPr="006D2E3B">
        <w:rPr>
          <w:rFonts w:ascii="Arial Narrow" w:eastAsia="Times New Roman" w:hAnsi="Arial Narrow" w:cs="Arial"/>
          <w:color w:val="333333"/>
          <w:sz w:val="24"/>
          <w:szCs w:val="24"/>
          <w:lang w:eastAsia="tr-TR"/>
        </w:rPr>
        <w:t>nımının zorunlu olup olmadığını</w:t>
      </w:r>
      <w:r w:rsidRPr="0099247F">
        <w:rPr>
          <w:rFonts w:ascii="Arial Narrow" w:eastAsia="Times New Roman" w:hAnsi="Arial Narrow" w:cs="Arial"/>
          <w:color w:val="333333"/>
          <w:sz w:val="24"/>
          <w:szCs w:val="24"/>
          <w:lang w:eastAsia="tr-TR"/>
        </w:rPr>
        <w:t xml:space="preserve"> ya</w:t>
      </w:r>
      <w:r w:rsidRPr="006D2E3B">
        <w:rPr>
          <w:rFonts w:ascii="Arial Narrow" w:eastAsia="Times New Roman" w:hAnsi="Arial Narrow" w:cs="Arial"/>
          <w:color w:val="333333"/>
          <w:sz w:val="24"/>
          <w:szCs w:val="24"/>
          <w:lang w:eastAsia="tr-TR"/>
        </w:rPr>
        <w:t xml:space="preserve"> </w:t>
      </w:r>
      <w:r w:rsidRPr="0099247F">
        <w:rPr>
          <w:rFonts w:ascii="Arial Narrow" w:eastAsia="Times New Roman" w:hAnsi="Arial Narrow" w:cs="Arial"/>
          <w:color w:val="333333"/>
          <w:sz w:val="24"/>
          <w:szCs w:val="24"/>
          <w:lang w:eastAsia="tr-TR"/>
        </w:rPr>
        <w:t>da hangi konutlarda bu yönetmeliğin geçerli olduğu, yönetmeliğin geçerli olabilmesi için konut sayısı, adedi, a</w:t>
      </w:r>
      <w:r w:rsidRPr="006D2E3B">
        <w:rPr>
          <w:rFonts w:ascii="Arial Narrow" w:eastAsia="Times New Roman" w:hAnsi="Arial Narrow" w:cs="Arial"/>
          <w:color w:val="333333"/>
          <w:sz w:val="24"/>
          <w:szCs w:val="24"/>
          <w:lang w:eastAsia="tr-TR"/>
        </w:rPr>
        <w:t xml:space="preserve"> </w:t>
      </w:r>
      <w:proofErr w:type="spellStart"/>
      <w:r w:rsidRPr="0099247F">
        <w:rPr>
          <w:rFonts w:ascii="Arial Narrow" w:eastAsia="Times New Roman" w:hAnsi="Arial Narrow" w:cs="Arial"/>
          <w:color w:val="333333"/>
          <w:sz w:val="24"/>
          <w:szCs w:val="24"/>
          <w:lang w:eastAsia="tr-TR"/>
        </w:rPr>
        <w:t>lanı</w:t>
      </w:r>
      <w:proofErr w:type="spellEnd"/>
      <w:r w:rsidRPr="0099247F">
        <w:rPr>
          <w:rFonts w:ascii="Arial Narrow" w:eastAsia="Times New Roman" w:hAnsi="Arial Narrow" w:cs="Arial"/>
          <w:color w:val="333333"/>
          <w:sz w:val="24"/>
          <w:szCs w:val="24"/>
          <w:lang w:eastAsia="tr-TR"/>
        </w:rPr>
        <w:t xml:space="preserve">, vs. gibi konularda bu yönetmeliğin uygulaması için bir </w:t>
      </w:r>
      <w:proofErr w:type="gramStart"/>
      <w:r w:rsidRPr="0099247F">
        <w:rPr>
          <w:rFonts w:ascii="Arial Narrow" w:eastAsia="Times New Roman" w:hAnsi="Arial Narrow" w:cs="Arial"/>
          <w:color w:val="333333"/>
          <w:sz w:val="24"/>
          <w:szCs w:val="24"/>
          <w:lang w:eastAsia="tr-TR"/>
        </w:rPr>
        <w:t>kriter</w:t>
      </w:r>
      <w:proofErr w:type="gramEnd"/>
      <w:r w:rsidRPr="0099247F">
        <w:rPr>
          <w:rFonts w:ascii="Arial Narrow" w:eastAsia="Times New Roman" w:hAnsi="Arial Narrow" w:cs="Arial"/>
          <w:color w:val="333333"/>
          <w:sz w:val="24"/>
          <w:szCs w:val="24"/>
          <w:lang w:eastAsia="tr-TR"/>
        </w:rPr>
        <w:t xml:space="preserve"> var mıdır? </w:t>
      </w:r>
      <w:proofErr w:type="gramStart"/>
      <w:r w:rsidRPr="0099247F">
        <w:rPr>
          <w:rFonts w:ascii="Arial Narrow" w:eastAsia="Times New Roman" w:hAnsi="Arial Narrow" w:cs="Arial"/>
          <w:color w:val="333333"/>
          <w:sz w:val="24"/>
          <w:szCs w:val="24"/>
          <w:lang w:eastAsia="tr-TR"/>
        </w:rPr>
        <w:t>diye</w:t>
      </w:r>
      <w:proofErr w:type="gramEnd"/>
      <w:r w:rsidRPr="0099247F">
        <w:rPr>
          <w:rFonts w:ascii="Arial Narrow" w:eastAsia="Times New Roman" w:hAnsi="Arial Narrow" w:cs="Arial"/>
          <w:color w:val="333333"/>
          <w:sz w:val="24"/>
          <w:szCs w:val="24"/>
          <w:lang w:eastAsia="tr-TR"/>
        </w:rPr>
        <w:t xml:space="preserve"> sorulmaktadır.</w:t>
      </w:r>
    </w:p>
    <w:p w:rsidR="00267228" w:rsidRPr="0099247F" w:rsidRDefault="00267228" w:rsidP="00267228">
      <w:pPr>
        <w:spacing w:after="0" w:line="240" w:lineRule="auto"/>
        <w:rPr>
          <w:rFonts w:ascii="Arial Narrow" w:eastAsia="Times New Roman" w:hAnsi="Arial Narrow" w:cs="Arial"/>
          <w:color w:val="333333"/>
          <w:sz w:val="21"/>
          <w:szCs w:val="21"/>
          <w:lang w:eastAsia="tr-TR"/>
        </w:rPr>
      </w:pPr>
      <w:r w:rsidRPr="0099247F">
        <w:rPr>
          <w:rFonts w:ascii="Arial Narrow" w:eastAsia="Times New Roman" w:hAnsi="Arial Narrow" w:cs="Arial"/>
          <w:b/>
          <w:bCs/>
          <w:color w:val="333333"/>
          <w:sz w:val="24"/>
          <w:szCs w:val="24"/>
          <w:lang w:eastAsia="tr-TR"/>
        </w:rPr>
        <w:t>CEVAP:</w:t>
      </w:r>
    </w:p>
    <w:p w:rsidR="00267228" w:rsidRPr="006D2E3B" w:rsidRDefault="00267228" w:rsidP="00267228">
      <w:pPr>
        <w:pStyle w:val="ListeParagraf"/>
        <w:numPr>
          <w:ilvl w:val="0"/>
          <w:numId w:val="1"/>
        </w:numPr>
        <w:spacing w:after="0" w:line="240" w:lineRule="auto"/>
        <w:rPr>
          <w:rFonts w:ascii="Arial Narrow" w:eastAsia="Times New Roman" w:hAnsi="Arial Narrow" w:cs="Arial"/>
          <w:color w:val="333333"/>
          <w:sz w:val="21"/>
          <w:szCs w:val="21"/>
          <w:lang w:eastAsia="tr-TR"/>
        </w:rPr>
      </w:pPr>
      <w:r w:rsidRPr="006D2E3B">
        <w:rPr>
          <w:rFonts w:ascii="Arial Narrow" w:eastAsia="Times New Roman" w:hAnsi="Arial Narrow" w:cs="Arial"/>
          <w:color w:val="333333"/>
          <w:sz w:val="24"/>
          <w:szCs w:val="24"/>
          <w:lang w:eastAsia="tr-TR"/>
        </w:rPr>
        <w:t xml:space="preserve">SATIN ALMIŞ OLDUĞUNUZ YENİ KONUT, YASAL OLARAK ZORUNLU OLAN Enerji Verimliliği Kanunu ve ekli Isı Yönetmeliği Çerçevesinde ISI PAY ÖLÇER sistemli olarak yapılmış olup. Yönetmelik çıkmadan önce yapılmış olan binalar için de 5 yıl süre verilerek bu sisteme geçmeleri yasal olarak zorunlu kılınmıştır. Bu sebeple her daire kendi KOMBİ sistemi ve doğalgaz aboneliği gibi bir sisteme geçmek yasal olarak mümkün değildir. </w:t>
      </w:r>
    </w:p>
    <w:p w:rsidR="00267228" w:rsidRPr="006D2E3B" w:rsidRDefault="00267228" w:rsidP="00267228">
      <w:pPr>
        <w:pStyle w:val="ListeParagraf"/>
        <w:numPr>
          <w:ilvl w:val="0"/>
          <w:numId w:val="1"/>
        </w:numPr>
        <w:spacing w:after="0" w:line="240" w:lineRule="auto"/>
        <w:rPr>
          <w:rFonts w:ascii="Arial Narrow" w:eastAsia="Times New Roman" w:hAnsi="Arial Narrow" w:cs="Arial"/>
          <w:color w:val="333333"/>
          <w:sz w:val="21"/>
          <w:szCs w:val="21"/>
          <w:lang w:eastAsia="tr-TR"/>
        </w:rPr>
      </w:pPr>
      <w:r w:rsidRPr="006D2E3B">
        <w:rPr>
          <w:rFonts w:ascii="Arial Narrow" w:eastAsia="Times New Roman" w:hAnsi="Arial Narrow" w:cs="Arial"/>
          <w:color w:val="333333"/>
          <w:sz w:val="24"/>
          <w:szCs w:val="24"/>
          <w:lang w:eastAsia="tr-TR"/>
        </w:rPr>
        <w:t xml:space="preserve">EKLİ YÖNETMELİK GEREĞİNCE BİNAYA GELEN DOĞALGAZ FATURA TUTARI, YETKİLİ SAYAÇ OKUMA FİRMASI TARAFINDAN OKUNARAK, YİNE YÖNETMELİKLE BELİRLENMİŞ ESASLAR DOĞRULTUSUNDA KAT MALİKLERİNE DAĞILIM YAPILMAKTADIR. </w:t>
      </w:r>
    </w:p>
    <w:p w:rsidR="00267228" w:rsidRPr="006D2E3B" w:rsidRDefault="00267228" w:rsidP="00267228">
      <w:pPr>
        <w:pStyle w:val="ListeParagraf"/>
        <w:numPr>
          <w:ilvl w:val="0"/>
          <w:numId w:val="1"/>
        </w:numPr>
        <w:spacing w:after="0" w:line="240" w:lineRule="auto"/>
        <w:rPr>
          <w:rFonts w:ascii="Arial Narrow" w:eastAsia="Times New Roman" w:hAnsi="Arial Narrow" w:cs="Arial"/>
          <w:color w:val="333333"/>
          <w:sz w:val="21"/>
          <w:szCs w:val="21"/>
          <w:lang w:eastAsia="tr-TR"/>
        </w:rPr>
      </w:pPr>
      <w:r w:rsidRPr="006D2E3B">
        <w:rPr>
          <w:rFonts w:ascii="Arial Narrow" w:eastAsia="Times New Roman" w:hAnsi="Arial Narrow" w:cs="Arial"/>
          <w:color w:val="333333"/>
          <w:sz w:val="24"/>
          <w:szCs w:val="24"/>
          <w:lang w:eastAsia="tr-TR"/>
        </w:rPr>
        <w:t xml:space="preserve">DAİRELERİN YASAL OLARAK 15 DERECE OLARAK AÇILMASI ZORUNLUDUR, DAİRE BOŞ DAHİ OLSA PETEKLER BU YAZIMIZDAKİ AÇIKLAMALAR DOĞRULTUSUNDA AÇILMAK ZORUNDADIR. DAİRE BOŞ VE VANA AÇILMAMIŞ OLSA DAHİ, YİNE YÖNETMELİK HÜKÜMLERİ DOĞRULTUSUNDA HESAPLANACAK DOĞALGAZ BEDELİ KATILIMI DAİRE SAHİBİ TARAFINDAN ÖDENMEK ZORUNDADIR.  </w:t>
      </w:r>
    </w:p>
    <w:p w:rsidR="00267228" w:rsidRPr="006D2E3B" w:rsidRDefault="00267228" w:rsidP="00267228">
      <w:pPr>
        <w:pStyle w:val="ListeParagraf"/>
        <w:spacing w:after="0" w:line="240" w:lineRule="auto"/>
        <w:rPr>
          <w:rFonts w:ascii="Arial Narrow" w:eastAsia="Times New Roman" w:hAnsi="Arial Narrow" w:cs="Arial"/>
          <w:color w:val="333333"/>
          <w:sz w:val="21"/>
          <w:szCs w:val="21"/>
          <w:lang w:eastAsia="tr-TR"/>
        </w:rPr>
      </w:pPr>
    </w:p>
    <w:p w:rsidR="00267228" w:rsidRPr="006D2E3B" w:rsidRDefault="00267228" w:rsidP="00267228">
      <w:pPr>
        <w:pStyle w:val="ListeParagraf"/>
        <w:numPr>
          <w:ilvl w:val="0"/>
          <w:numId w:val="1"/>
        </w:numPr>
        <w:spacing w:after="0" w:line="240" w:lineRule="auto"/>
        <w:rPr>
          <w:rFonts w:ascii="Arial Narrow" w:eastAsia="Times New Roman" w:hAnsi="Arial Narrow" w:cs="Arial"/>
          <w:color w:val="333333"/>
          <w:sz w:val="21"/>
          <w:szCs w:val="21"/>
          <w:lang w:eastAsia="tr-TR"/>
        </w:rPr>
      </w:pPr>
      <w:r w:rsidRPr="006D2E3B">
        <w:rPr>
          <w:rFonts w:ascii="Arial Narrow" w:eastAsia="Times New Roman" w:hAnsi="Arial Narrow" w:cs="Arial"/>
          <w:color w:val="333333"/>
          <w:sz w:val="24"/>
          <w:szCs w:val="24"/>
          <w:lang w:eastAsia="tr-TR"/>
        </w:rPr>
        <w:t xml:space="preserve">Satın almış olduğunuz bina mevzuatlar gereğince henüz yapı kullanım izin belgesi almamış ise OKUYUNUZ, AKSİ TAKTİRDE SONRAKİ MADDEYE </w:t>
      </w:r>
      <w:proofErr w:type="gramStart"/>
      <w:r w:rsidRPr="006D2E3B">
        <w:rPr>
          <w:rFonts w:ascii="Arial Narrow" w:eastAsia="Times New Roman" w:hAnsi="Arial Narrow" w:cs="Arial"/>
          <w:color w:val="333333"/>
          <w:sz w:val="24"/>
          <w:szCs w:val="24"/>
          <w:lang w:eastAsia="tr-TR"/>
        </w:rPr>
        <w:t>GEÇEBİLİRSİNİZ : yönetmeliğin</w:t>
      </w:r>
      <w:proofErr w:type="gramEnd"/>
      <w:r w:rsidRPr="006D2E3B">
        <w:rPr>
          <w:rFonts w:ascii="Arial Narrow" w:eastAsia="Times New Roman" w:hAnsi="Arial Narrow" w:cs="Arial"/>
          <w:color w:val="333333"/>
          <w:sz w:val="24"/>
          <w:szCs w:val="24"/>
          <w:lang w:eastAsia="tr-TR"/>
        </w:rPr>
        <w:t xml:space="preserve"> Mevcut binalarda alınacak tedbirlerin yapım süresi başlıklı GEÇİCİ BİRİNCİ MADDESİNDE de belirtildiği gibi "Bu Yönetmelik hükümlerinin merkezî ısıtma veya sıhhî sıcak su sistemine sahip mevcut binalar, inşaatı devam edip henüz yapı kullanım  izni almamış binalar ve proje değişikliği gerektiren esaslı onarımlar ile mekanik tesisat değişikliği gerektiren binalar için uygulanabilir olan maddeleri uyarınca yapılması gereken iş ve işlemler, bina sahibi veya yöneticisi, bina yönetim kurulu, enerji yöneticisi ile işletmecisi tarafından, 5627 sayılı Enerji Verimliliği Kanununun 7 </w:t>
      </w:r>
      <w:proofErr w:type="spellStart"/>
      <w:r w:rsidRPr="006D2E3B">
        <w:rPr>
          <w:rFonts w:ascii="Arial Narrow" w:eastAsia="Times New Roman" w:hAnsi="Arial Narrow" w:cs="Arial"/>
          <w:color w:val="333333"/>
          <w:sz w:val="24"/>
          <w:szCs w:val="24"/>
          <w:lang w:eastAsia="tr-TR"/>
        </w:rPr>
        <w:t>nci</w:t>
      </w:r>
      <w:proofErr w:type="spellEnd"/>
      <w:r w:rsidRPr="006D2E3B">
        <w:rPr>
          <w:rFonts w:ascii="Arial Narrow" w:eastAsia="Times New Roman" w:hAnsi="Arial Narrow" w:cs="Arial"/>
          <w:color w:val="333333"/>
          <w:sz w:val="24"/>
          <w:szCs w:val="24"/>
          <w:lang w:eastAsia="tr-TR"/>
        </w:rPr>
        <w:t xml:space="preserve"> maddesinin birinci fıkrasının (c)  bendi ve geçici 6 </w:t>
      </w:r>
      <w:proofErr w:type="spellStart"/>
      <w:r w:rsidRPr="006D2E3B">
        <w:rPr>
          <w:rFonts w:ascii="Arial Narrow" w:eastAsia="Times New Roman" w:hAnsi="Arial Narrow" w:cs="Arial"/>
          <w:color w:val="333333"/>
          <w:sz w:val="24"/>
          <w:szCs w:val="24"/>
          <w:lang w:eastAsia="tr-TR"/>
        </w:rPr>
        <w:t>ncı</w:t>
      </w:r>
      <w:proofErr w:type="spellEnd"/>
      <w:r w:rsidRPr="006D2E3B">
        <w:rPr>
          <w:rFonts w:ascii="Arial Narrow" w:eastAsia="Times New Roman" w:hAnsi="Arial Narrow" w:cs="Arial"/>
          <w:color w:val="333333"/>
          <w:sz w:val="24"/>
          <w:szCs w:val="24"/>
          <w:lang w:eastAsia="tr-TR"/>
        </w:rPr>
        <w:t xml:space="preserve"> maddesi gereğince 2/5/2007 tarihi itibari ile beş  yıl içinde yerine getirilir." hükmü gereğince, Almış olduğunuz konut 2/5/2007 tarihinden önce inşaat ruhsatı almış ve projeleri de bu tarihten önce ısı ve sıcaklık kontrol ekipmanlarının kullanılacağı şekilde tasarlanmamış ise 2/5/2012 tarihine kadar bu sisteme geçmeleri zorunludur. Fakat inşaat ruhsatı </w:t>
      </w:r>
      <w:proofErr w:type="gramStart"/>
      <w:r w:rsidRPr="006D2E3B">
        <w:rPr>
          <w:rFonts w:ascii="Arial Narrow" w:eastAsia="Times New Roman" w:hAnsi="Arial Narrow" w:cs="Arial"/>
          <w:color w:val="333333"/>
          <w:sz w:val="24"/>
          <w:szCs w:val="24"/>
          <w:lang w:eastAsia="tr-TR"/>
        </w:rPr>
        <w:t>2/5/2007</w:t>
      </w:r>
      <w:proofErr w:type="gramEnd"/>
      <w:r w:rsidRPr="006D2E3B">
        <w:rPr>
          <w:rFonts w:ascii="Arial Narrow" w:eastAsia="Times New Roman" w:hAnsi="Arial Narrow" w:cs="Arial"/>
          <w:color w:val="333333"/>
          <w:sz w:val="24"/>
          <w:szCs w:val="24"/>
          <w:lang w:eastAsia="tr-TR"/>
        </w:rPr>
        <w:t xml:space="preserve"> tarihinden sonra alınmış ve projeleri bu tarihten sonra hazırlanmış ise bu sisteme göre yapılmaları 5627 sayılı Enerji Verimliliği Kanununu gereğince gerekmektedir.</w:t>
      </w:r>
    </w:p>
    <w:p w:rsidR="00267228" w:rsidRPr="006D2E3B" w:rsidRDefault="00267228" w:rsidP="00267228">
      <w:pPr>
        <w:spacing w:after="0" w:line="240" w:lineRule="auto"/>
        <w:rPr>
          <w:rFonts w:ascii="Arial Narrow" w:eastAsia="Times New Roman" w:hAnsi="Arial Narrow" w:cs="Arial"/>
          <w:color w:val="333333"/>
          <w:sz w:val="21"/>
          <w:szCs w:val="21"/>
          <w:lang w:eastAsia="tr-TR"/>
        </w:rPr>
      </w:pPr>
      <w:r w:rsidRPr="0099247F">
        <w:rPr>
          <w:rFonts w:ascii="Arial Narrow" w:eastAsia="Times New Roman" w:hAnsi="Arial Narrow" w:cs="Arial"/>
          <w:color w:val="333333"/>
          <w:sz w:val="21"/>
          <w:szCs w:val="21"/>
          <w:lang w:eastAsia="tr-TR"/>
        </w:rPr>
        <w:t> </w:t>
      </w:r>
    </w:p>
    <w:p w:rsidR="00267228" w:rsidRPr="0099247F" w:rsidRDefault="00267228" w:rsidP="00267228">
      <w:pPr>
        <w:spacing w:after="0" w:line="240" w:lineRule="auto"/>
        <w:ind w:firstLine="708"/>
        <w:jc w:val="both"/>
        <w:rPr>
          <w:rFonts w:ascii="Arial Narrow" w:eastAsia="Times New Roman" w:hAnsi="Arial Narrow" w:cs="Arial"/>
          <w:color w:val="333333"/>
          <w:sz w:val="21"/>
          <w:szCs w:val="21"/>
          <w:lang w:eastAsia="tr-TR"/>
        </w:rPr>
      </w:pPr>
    </w:p>
    <w:p w:rsidR="00267228" w:rsidRPr="0099247F" w:rsidRDefault="00267228" w:rsidP="00267228">
      <w:pPr>
        <w:spacing w:after="0" w:line="240" w:lineRule="auto"/>
        <w:ind w:firstLine="708"/>
        <w:jc w:val="both"/>
        <w:rPr>
          <w:rFonts w:ascii="Arial Narrow" w:eastAsia="Times New Roman" w:hAnsi="Arial Narrow" w:cs="Arial"/>
          <w:color w:val="333333"/>
          <w:sz w:val="21"/>
          <w:szCs w:val="21"/>
          <w:lang w:eastAsia="tr-TR"/>
        </w:rPr>
      </w:pPr>
      <w:r w:rsidRPr="0099247F">
        <w:rPr>
          <w:rFonts w:ascii="Arial Narrow" w:eastAsia="Times New Roman" w:hAnsi="Arial Narrow" w:cs="Arial"/>
          <w:color w:val="333333"/>
          <w:sz w:val="21"/>
          <w:szCs w:val="21"/>
          <w:lang w:eastAsia="tr-TR"/>
        </w:rPr>
        <w:t> </w:t>
      </w:r>
    </w:p>
    <w:p w:rsidR="00267228" w:rsidRPr="0099247F" w:rsidRDefault="00267228" w:rsidP="00267228">
      <w:pPr>
        <w:spacing w:after="0" w:line="240" w:lineRule="auto"/>
        <w:rPr>
          <w:rFonts w:ascii="Arial Narrow" w:eastAsia="Times New Roman" w:hAnsi="Arial Narrow" w:cs="Arial"/>
          <w:color w:val="333333"/>
          <w:sz w:val="21"/>
          <w:szCs w:val="21"/>
          <w:lang w:eastAsia="tr-TR"/>
        </w:rPr>
      </w:pPr>
      <w:r w:rsidRPr="0099247F">
        <w:rPr>
          <w:rFonts w:ascii="Arial Narrow" w:eastAsia="Times New Roman" w:hAnsi="Arial Narrow" w:cs="Arial"/>
          <w:b/>
          <w:bCs/>
          <w:color w:val="333333"/>
          <w:sz w:val="24"/>
          <w:szCs w:val="24"/>
          <w:lang w:eastAsia="tr-TR"/>
        </w:rPr>
        <w:t>SORU:</w:t>
      </w:r>
    </w:p>
    <w:p w:rsidR="00267228" w:rsidRPr="0099247F" w:rsidRDefault="00267228" w:rsidP="00267228">
      <w:pPr>
        <w:spacing w:after="0" w:line="240" w:lineRule="auto"/>
        <w:rPr>
          <w:rFonts w:ascii="Arial Narrow" w:eastAsia="Times New Roman" w:hAnsi="Arial Narrow" w:cs="Arial"/>
          <w:color w:val="333333"/>
          <w:sz w:val="21"/>
          <w:szCs w:val="21"/>
          <w:lang w:eastAsia="tr-TR"/>
        </w:rPr>
      </w:pPr>
      <w:r w:rsidRPr="0099247F">
        <w:rPr>
          <w:rFonts w:ascii="Arial Narrow" w:eastAsia="Times New Roman" w:hAnsi="Arial Narrow" w:cs="Arial"/>
          <w:color w:val="333333"/>
          <w:sz w:val="24"/>
          <w:szCs w:val="24"/>
          <w:lang w:eastAsia="tr-TR"/>
        </w:rPr>
        <w:t xml:space="preserve">Boş olan dairede ki ısınma giderlerinin paylaştırılmasına ilgili olan  ‘’Merkezi Isıtma ve Sıhhi Sıcak Su Sistemlerinde Isınma ve Sıhhi Sıcak Su Giderlerinin Paylaştırılmasına İlişkin </w:t>
      </w:r>
      <w:proofErr w:type="spellStart"/>
      <w:r w:rsidRPr="0099247F">
        <w:rPr>
          <w:rFonts w:ascii="Arial Narrow" w:eastAsia="Times New Roman" w:hAnsi="Arial Narrow" w:cs="Arial"/>
          <w:color w:val="333333"/>
          <w:sz w:val="24"/>
          <w:szCs w:val="24"/>
          <w:lang w:eastAsia="tr-TR"/>
        </w:rPr>
        <w:t>Yönetmelik’de</w:t>
      </w:r>
      <w:proofErr w:type="spellEnd"/>
      <w:r w:rsidRPr="0099247F">
        <w:rPr>
          <w:rFonts w:ascii="Arial Narrow" w:eastAsia="Times New Roman" w:hAnsi="Arial Narrow" w:cs="Arial"/>
          <w:color w:val="333333"/>
          <w:sz w:val="24"/>
          <w:szCs w:val="24"/>
          <w:lang w:eastAsia="tr-TR"/>
        </w:rPr>
        <w:t xml:space="preserve"> bu sorun nasıl değerlendirilmiştir?</w:t>
      </w:r>
    </w:p>
    <w:p w:rsidR="00267228" w:rsidRPr="0099247F" w:rsidRDefault="00267228" w:rsidP="00267228">
      <w:pPr>
        <w:spacing w:after="0" w:line="240" w:lineRule="auto"/>
        <w:rPr>
          <w:rFonts w:ascii="Arial Narrow" w:eastAsia="Times New Roman" w:hAnsi="Arial Narrow" w:cs="Arial"/>
          <w:color w:val="333333"/>
          <w:sz w:val="21"/>
          <w:szCs w:val="21"/>
          <w:lang w:eastAsia="tr-TR"/>
        </w:rPr>
      </w:pPr>
      <w:r w:rsidRPr="0099247F">
        <w:rPr>
          <w:rFonts w:ascii="Arial Narrow" w:eastAsia="Times New Roman" w:hAnsi="Arial Narrow" w:cs="Arial"/>
          <w:b/>
          <w:bCs/>
          <w:caps/>
          <w:color w:val="333333"/>
          <w:sz w:val="24"/>
          <w:szCs w:val="24"/>
          <w:lang w:eastAsia="tr-TR"/>
        </w:rPr>
        <w:t>CEVAP:</w:t>
      </w:r>
    </w:p>
    <w:p w:rsidR="00267228" w:rsidRPr="0099247F" w:rsidRDefault="00267228" w:rsidP="00267228">
      <w:pPr>
        <w:spacing w:after="0" w:line="240" w:lineRule="auto"/>
        <w:rPr>
          <w:rFonts w:ascii="Arial Narrow" w:eastAsia="Times New Roman" w:hAnsi="Arial Narrow" w:cs="Arial"/>
          <w:color w:val="333333"/>
          <w:sz w:val="21"/>
          <w:szCs w:val="21"/>
          <w:lang w:eastAsia="tr-TR"/>
        </w:rPr>
      </w:pPr>
      <w:proofErr w:type="gramStart"/>
      <w:r w:rsidRPr="0099247F">
        <w:rPr>
          <w:rFonts w:ascii="Arial Narrow" w:eastAsia="Times New Roman" w:hAnsi="Arial Narrow" w:cs="Arial"/>
          <w:color w:val="333333"/>
          <w:sz w:val="24"/>
          <w:szCs w:val="24"/>
          <w:lang w:eastAsia="tr-TR"/>
        </w:rPr>
        <w:t xml:space="preserve">14 Nisan 2008 tarih ve 26847(Mükerrer)sayılı Resmi </w:t>
      </w:r>
      <w:proofErr w:type="spellStart"/>
      <w:r w:rsidRPr="0099247F">
        <w:rPr>
          <w:rFonts w:ascii="Arial Narrow" w:eastAsia="Times New Roman" w:hAnsi="Arial Narrow" w:cs="Arial"/>
          <w:color w:val="333333"/>
          <w:sz w:val="24"/>
          <w:szCs w:val="24"/>
          <w:lang w:eastAsia="tr-TR"/>
        </w:rPr>
        <w:t>Gazete’de</w:t>
      </w:r>
      <w:proofErr w:type="spellEnd"/>
      <w:r w:rsidRPr="0099247F">
        <w:rPr>
          <w:rFonts w:ascii="Arial Narrow" w:eastAsia="Times New Roman" w:hAnsi="Arial Narrow" w:cs="Arial"/>
          <w:color w:val="333333"/>
          <w:sz w:val="24"/>
          <w:szCs w:val="24"/>
          <w:lang w:eastAsia="tr-TR"/>
        </w:rPr>
        <w:t xml:space="preserve"> yayınlanarak yürürlüğe giren ‘’Merkezi Isıtma ve Sıhhi Sıcak Su Sistemlerinde Isınma ve Sıhhi Sıcak Su Giderlerinin Paylaştırılmasına İlişkin </w:t>
      </w:r>
      <w:proofErr w:type="spellStart"/>
      <w:r w:rsidRPr="0099247F">
        <w:rPr>
          <w:rFonts w:ascii="Arial Narrow" w:eastAsia="Times New Roman" w:hAnsi="Arial Narrow" w:cs="Arial"/>
          <w:color w:val="333333"/>
          <w:sz w:val="24"/>
          <w:szCs w:val="24"/>
          <w:lang w:eastAsia="tr-TR"/>
        </w:rPr>
        <w:t>Yönetmelik’’de</w:t>
      </w:r>
      <w:proofErr w:type="spellEnd"/>
      <w:r w:rsidRPr="0099247F">
        <w:rPr>
          <w:rFonts w:ascii="Arial Narrow" w:eastAsia="Times New Roman" w:hAnsi="Arial Narrow" w:cs="Arial"/>
          <w:color w:val="333333"/>
          <w:sz w:val="24"/>
          <w:szCs w:val="24"/>
          <w:lang w:eastAsia="tr-TR"/>
        </w:rPr>
        <w:t xml:space="preserve"> Uygulamalar başlıklı Madde (5) 6nci paragrafında; ‘’(6)Merkezî sistemlerle ısıtma yapılan bağımsız bölümlerdeki mahal sıcaklıklarının asgari 15 °C olacak şekilde ayarlanır’’.     </w:t>
      </w:r>
      <w:proofErr w:type="gramEnd"/>
      <w:r w:rsidRPr="0099247F">
        <w:rPr>
          <w:rFonts w:ascii="Arial Narrow" w:eastAsia="Times New Roman" w:hAnsi="Arial Narrow" w:cs="Arial"/>
          <w:color w:val="333333"/>
          <w:sz w:val="24"/>
          <w:szCs w:val="24"/>
          <w:lang w:eastAsia="tr-TR"/>
        </w:rPr>
        <w:t xml:space="preserve">Bu madde gereğince boş olan dairenizi en az 15 C de ısıtmanız gerekmektedir. Bu sistemde hesaplama yöntemi iki şekildedir. Bu da Yönetmeliğin Isıtma ve Sıhhi sıcak su ve gider paylaşımı hesaplaması başlıklı Madde (8) 1nci paragrafında </w:t>
      </w:r>
      <w:proofErr w:type="gramStart"/>
      <w:r w:rsidRPr="0099247F">
        <w:rPr>
          <w:rFonts w:ascii="Arial Narrow" w:eastAsia="Times New Roman" w:hAnsi="Arial Narrow" w:cs="Arial"/>
          <w:color w:val="333333"/>
          <w:sz w:val="24"/>
          <w:szCs w:val="24"/>
          <w:lang w:eastAsia="tr-TR"/>
        </w:rPr>
        <w:t>Isı ölçerlerin</w:t>
      </w:r>
      <w:proofErr w:type="gramEnd"/>
      <w:r w:rsidRPr="0099247F">
        <w:rPr>
          <w:rFonts w:ascii="Arial Narrow" w:eastAsia="Times New Roman" w:hAnsi="Arial Narrow" w:cs="Arial"/>
          <w:color w:val="333333"/>
          <w:sz w:val="24"/>
          <w:szCs w:val="24"/>
          <w:lang w:eastAsia="tr-TR"/>
        </w:rPr>
        <w:t xml:space="preserve"> ya da ısı sayaçlarının kullanılması durumunda nasıl bir hesaplama yapılacağı belirtilmiştir. </w:t>
      </w:r>
    </w:p>
    <w:p w:rsidR="00267228" w:rsidRPr="006D2E3B" w:rsidRDefault="00267228" w:rsidP="00267228">
      <w:pPr>
        <w:spacing w:after="0" w:line="240" w:lineRule="auto"/>
        <w:rPr>
          <w:rFonts w:ascii="Arial Narrow" w:eastAsia="Times New Roman" w:hAnsi="Arial Narrow" w:cs="Arial"/>
          <w:b/>
          <w:bCs/>
          <w:color w:val="333333"/>
          <w:sz w:val="24"/>
          <w:szCs w:val="24"/>
          <w:lang w:eastAsia="tr-TR"/>
        </w:rPr>
      </w:pPr>
    </w:p>
    <w:p w:rsidR="00267228" w:rsidRPr="0099247F" w:rsidRDefault="00267228" w:rsidP="00267228">
      <w:pPr>
        <w:spacing w:after="0" w:line="240" w:lineRule="auto"/>
        <w:rPr>
          <w:rFonts w:ascii="Arial Narrow" w:eastAsia="Times New Roman" w:hAnsi="Arial Narrow" w:cs="Arial"/>
          <w:color w:val="333333"/>
          <w:sz w:val="21"/>
          <w:szCs w:val="21"/>
          <w:lang w:eastAsia="tr-TR"/>
        </w:rPr>
      </w:pPr>
      <w:r w:rsidRPr="0099247F">
        <w:rPr>
          <w:rFonts w:ascii="Arial Narrow" w:eastAsia="Times New Roman" w:hAnsi="Arial Narrow" w:cs="Arial"/>
          <w:b/>
          <w:bCs/>
          <w:color w:val="333333"/>
          <w:sz w:val="24"/>
          <w:szCs w:val="24"/>
          <w:lang w:eastAsia="tr-TR"/>
        </w:rPr>
        <w:t>SORU:</w:t>
      </w:r>
    </w:p>
    <w:p w:rsidR="00267228" w:rsidRPr="0099247F" w:rsidRDefault="00267228" w:rsidP="00267228">
      <w:pPr>
        <w:spacing w:after="0" w:line="240" w:lineRule="auto"/>
        <w:rPr>
          <w:rFonts w:ascii="Arial Narrow" w:eastAsia="Times New Roman" w:hAnsi="Arial Narrow" w:cs="Arial"/>
          <w:color w:val="333333"/>
          <w:sz w:val="21"/>
          <w:szCs w:val="21"/>
          <w:lang w:eastAsia="tr-TR"/>
        </w:rPr>
      </w:pPr>
      <w:r w:rsidRPr="0099247F">
        <w:rPr>
          <w:rFonts w:ascii="Arial Narrow" w:eastAsia="Times New Roman" w:hAnsi="Arial Narrow" w:cs="Arial"/>
          <w:color w:val="333333"/>
          <w:sz w:val="24"/>
          <w:szCs w:val="24"/>
          <w:lang w:eastAsia="tr-TR"/>
        </w:rPr>
        <w:t>Belli Bir sayıda kon</w:t>
      </w:r>
      <w:r w:rsidRPr="006D2E3B">
        <w:rPr>
          <w:rFonts w:ascii="Arial Narrow" w:eastAsia="Times New Roman" w:hAnsi="Arial Narrow" w:cs="Arial"/>
          <w:color w:val="333333"/>
          <w:sz w:val="24"/>
          <w:szCs w:val="24"/>
          <w:lang w:eastAsia="tr-TR"/>
        </w:rPr>
        <w:t>ut malikinin onayı gerekli midir?</w:t>
      </w:r>
    </w:p>
    <w:p w:rsidR="00267228" w:rsidRPr="0099247F" w:rsidRDefault="00267228" w:rsidP="00267228">
      <w:pPr>
        <w:spacing w:after="0" w:line="240" w:lineRule="auto"/>
        <w:rPr>
          <w:rFonts w:ascii="Arial Narrow" w:eastAsia="Times New Roman" w:hAnsi="Arial Narrow" w:cs="Arial"/>
          <w:color w:val="333333"/>
          <w:sz w:val="21"/>
          <w:szCs w:val="21"/>
          <w:lang w:eastAsia="tr-TR"/>
        </w:rPr>
      </w:pPr>
      <w:r w:rsidRPr="0099247F">
        <w:rPr>
          <w:rFonts w:ascii="Arial Narrow" w:eastAsia="Times New Roman" w:hAnsi="Arial Narrow" w:cs="Arial"/>
          <w:b/>
          <w:bCs/>
          <w:color w:val="333333"/>
          <w:sz w:val="24"/>
          <w:szCs w:val="24"/>
          <w:lang w:eastAsia="tr-TR"/>
        </w:rPr>
        <w:t>CEVAP:</w:t>
      </w:r>
    </w:p>
    <w:p w:rsidR="00267228" w:rsidRPr="0099247F" w:rsidRDefault="00267228" w:rsidP="00267228">
      <w:pPr>
        <w:spacing w:after="0" w:line="240" w:lineRule="auto"/>
        <w:rPr>
          <w:rFonts w:ascii="Arial Narrow" w:eastAsia="Times New Roman" w:hAnsi="Arial Narrow" w:cs="Arial"/>
          <w:color w:val="333333"/>
          <w:sz w:val="21"/>
          <w:szCs w:val="21"/>
          <w:lang w:eastAsia="tr-TR"/>
        </w:rPr>
      </w:pPr>
      <w:proofErr w:type="gramStart"/>
      <w:r w:rsidRPr="0099247F">
        <w:rPr>
          <w:rFonts w:ascii="Arial Narrow" w:eastAsia="Times New Roman" w:hAnsi="Arial Narrow" w:cs="Arial"/>
          <w:color w:val="333333"/>
          <w:sz w:val="24"/>
          <w:szCs w:val="24"/>
          <w:lang w:eastAsia="tr-TR"/>
        </w:rPr>
        <w:t xml:space="preserve">Yönetmeliğin, Yönetim planının ve sözleşmelerin Yönetmeliğe aykırı hükümlerinin değiştirilmesi başlıklı ON DÖRDÜNCÜ MADDESİNE GÖRE "Merkezi ısıtma veya sıhhi sıcak su sistemine sahip binaların yönetim planının ve bölgesel ısı dağıtım ve satış şirketlerinin bağımsız bölüm kullanıcıları ile yaptıkları sözleşmelerin, bu Yönetmeliğe aykırı olan hükümleri  üç ay içinde bu Yönetmeliğe uygun hale getirilir." yönetim planında bu yönde bir karar yoksa bile yönetim planının yönetmelik hükümlerine göre değiştirilmesi gerekmektedir. </w:t>
      </w:r>
      <w:proofErr w:type="gramEnd"/>
      <w:r w:rsidRPr="0099247F">
        <w:rPr>
          <w:rFonts w:ascii="Arial Narrow" w:eastAsia="Times New Roman" w:hAnsi="Arial Narrow" w:cs="Arial"/>
          <w:color w:val="333333"/>
          <w:sz w:val="24"/>
          <w:szCs w:val="24"/>
          <w:lang w:eastAsia="tr-TR"/>
        </w:rPr>
        <w:t xml:space="preserve">Dolayısıyla yönetim planında yapılacak bir değişiklik için verilen sürede 3 ay olup buna göre yönetimin gereğini yapması gerekmektedir. </w:t>
      </w:r>
      <w:r w:rsidRPr="0099247F">
        <w:rPr>
          <w:rFonts w:ascii="Arial Narrow" w:eastAsia="Times New Roman" w:hAnsi="Arial Narrow" w:cs="Arial"/>
          <w:color w:val="333333"/>
          <w:sz w:val="24"/>
          <w:szCs w:val="24"/>
          <w:u w:val="single"/>
          <w:lang w:eastAsia="tr-TR"/>
        </w:rPr>
        <w:t>Mevcut merkezi sisteme sahip binalarda bu sisteme geçilmesi için gerekli plan değişikliği yapılamaması halinde yasal anlamda yönetim bu noktada sorumlu olacaktır.</w:t>
      </w:r>
    </w:p>
    <w:p w:rsidR="00267228" w:rsidRPr="0099247F" w:rsidRDefault="00267228" w:rsidP="00267228">
      <w:pPr>
        <w:spacing w:after="0" w:line="240" w:lineRule="auto"/>
        <w:rPr>
          <w:rFonts w:ascii="Arial Narrow" w:eastAsia="Times New Roman" w:hAnsi="Arial Narrow" w:cs="Arial"/>
          <w:color w:val="333333"/>
          <w:sz w:val="21"/>
          <w:szCs w:val="21"/>
          <w:lang w:eastAsia="tr-TR"/>
        </w:rPr>
      </w:pPr>
      <w:r w:rsidRPr="0099247F">
        <w:rPr>
          <w:rFonts w:ascii="Arial Narrow" w:eastAsia="Times New Roman" w:hAnsi="Arial Narrow" w:cs="Arial"/>
          <w:color w:val="333333"/>
          <w:sz w:val="21"/>
          <w:szCs w:val="21"/>
          <w:lang w:eastAsia="tr-TR"/>
        </w:rPr>
        <w:t> </w:t>
      </w:r>
    </w:p>
    <w:p w:rsidR="00267228" w:rsidRPr="0099247F" w:rsidRDefault="00267228" w:rsidP="00267228">
      <w:pPr>
        <w:spacing w:after="0" w:line="240" w:lineRule="auto"/>
        <w:rPr>
          <w:rFonts w:ascii="Arial Narrow" w:eastAsia="Times New Roman" w:hAnsi="Arial Narrow" w:cs="Arial"/>
          <w:color w:val="333333"/>
          <w:sz w:val="21"/>
          <w:szCs w:val="21"/>
          <w:lang w:eastAsia="tr-TR"/>
        </w:rPr>
      </w:pPr>
      <w:r w:rsidRPr="0099247F">
        <w:rPr>
          <w:rFonts w:ascii="Arial Narrow" w:eastAsia="Times New Roman" w:hAnsi="Arial Narrow" w:cs="Arial"/>
          <w:b/>
          <w:bCs/>
          <w:color w:val="333333"/>
          <w:sz w:val="24"/>
          <w:szCs w:val="24"/>
          <w:lang w:eastAsia="tr-TR"/>
        </w:rPr>
        <w:t>SORU:</w:t>
      </w:r>
    </w:p>
    <w:p w:rsidR="00267228" w:rsidRPr="0099247F" w:rsidRDefault="00267228" w:rsidP="00267228">
      <w:pPr>
        <w:spacing w:after="0" w:line="240" w:lineRule="auto"/>
        <w:rPr>
          <w:rFonts w:ascii="Arial Narrow" w:eastAsia="Times New Roman" w:hAnsi="Arial Narrow" w:cs="Arial"/>
          <w:color w:val="333333"/>
          <w:sz w:val="21"/>
          <w:szCs w:val="21"/>
          <w:lang w:eastAsia="tr-TR"/>
        </w:rPr>
      </w:pPr>
      <w:r w:rsidRPr="006D2E3B">
        <w:rPr>
          <w:rFonts w:ascii="Arial Narrow" w:eastAsia="Times New Roman" w:hAnsi="Arial Narrow" w:cs="Arial"/>
          <w:color w:val="333333"/>
          <w:sz w:val="24"/>
          <w:szCs w:val="24"/>
          <w:u w:val="single"/>
          <w:lang w:eastAsia="tr-TR"/>
        </w:rPr>
        <w:t>Örnek</w:t>
      </w:r>
      <w:r w:rsidRPr="006D2E3B">
        <w:rPr>
          <w:rFonts w:ascii="Arial Narrow" w:eastAsia="Times New Roman" w:hAnsi="Arial Narrow" w:cs="Arial"/>
          <w:color w:val="333333"/>
          <w:sz w:val="24"/>
          <w:szCs w:val="24"/>
          <w:lang w:eastAsia="tr-TR"/>
        </w:rPr>
        <w:t xml:space="preserve"> olarak a</w:t>
      </w:r>
      <w:r w:rsidRPr="0099247F">
        <w:rPr>
          <w:rFonts w:ascii="Arial Narrow" w:eastAsia="Times New Roman" w:hAnsi="Arial Narrow" w:cs="Arial"/>
          <w:color w:val="333333"/>
          <w:sz w:val="24"/>
          <w:szCs w:val="24"/>
          <w:lang w:eastAsia="tr-TR"/>
        </w:rPr>
        <w:t>partmanınızda bulunan merkezi sistemle ve her daire girişinde bulunan ısı sayaçları ile ilgili olarak;</w:t>
      </w:r>
    </w:p>
    <w:p w:rsidR="00267228" w:rsidRPr="0099247F" w:rsidRDefault="00267228" w:rsidP="00267228">
      <w:pPr>
        <w:spacing w:after="0" w:line="240" w:lineRule="auto"/>
        <w:ind w:firstLine="708"/>
        <w:jc w:val="both"/>
        <w:rPr>
          <w:rFonts w:ascii="Arial Narrow" w:eastAsia="Times New Roman" w:hAnsi="Arial Narrow" w:cs="Arial"/>
          <w:color w:val="333333"/>
          <w:sz w:val="21"/>
          <w:szCs w:val="21"/>
          <w:lang w:eastAsia="tr-TR"/>
        </w:rPr>
      </w:pPr>
      <w:proofErr w:type="gramStart"/>
      <w:r w:rsidRPr="0099247F">
        <w:rPr>
          <w:rFonts w:ascii="Arial Narrow" w:eastAsia="Times New Roman" w:hAnsi="Arial Narrow" w:cs="Arial"/>
          <w:color w:val="333333"/>
          <w:sz w:val="24"/>
          <w:szCs w:val="24"/>
          <w:lang w:eastAsia="tr-TR"/>
        </w:rPr>
        <w:t xml:space="preserve">1- Her dairenin ısındığı oranda ısınma giderine ortak olduğu, hiç kullanmayanın hiç ödemediği ifade edilmekte olup, 14 Nisan 2008 tarih ve 26847 (Mükerrer)sayılı resmi gazetede yayınlanarak </w:t>
      </w:r>
      <w:proofErr w:type="spellStart"/>
      <w:r w:rsidRPr="0099247F">
        <w:rPr>
          <w:rFonts w:ascii="Arial Narrow" w:eastAsia="Times New Roman" w:hAnsi="Arial Narrow" w:cs="Arial"/>
          <w:color w:val="333333"/>
          <w:sz w:val="24"/>
          <w:szCs w:val="24"/>
          <w:lang w:eastAsia="tr-TR"/>
        </w:rPr>
        <w:t>yürülüğe</w:t>
      </w:r>
      <w:proofErr w:type="spellEnd"/>
      <w:r w:rsidRPr="0099247F">
        <w:rPr>
          <w:rFonts w:ascii="Arial Narrow" w:eastAsia="Times New Roman" w:hAnsi="Arial Narrow" w:cs="Arial"/>
          <w:color w:val="333333"/>
          <w:sz w:val="24"/>
          <w:szCs w:val="24"/>
          <w:lang w:eastAsia="tr-TR"/>
        </w:rPr>
        <w:t xml:space="preserve"> giren MERKEZİ ISITMA VE SIHHİ SICAK SU SİSTEMLERİNDE ISINMA VE SIHHİ SICAK SU GİDERLERİNİN PAYLAŞTIRILMASINA İLİŞKİN </w:t>
      </w:r>
      <w:proofErr w:type="spellStart"/>
      <w:r w:rsidRPr="0099247F">
        <w:rPr>
          <w:rFonts w:ascii="Arial Narrow" w:eastAsia="Times New Roman" w:hAnsi="Arial Narrow" w:cs="Arial"/>
          <w:color w:val="333333"/>
          <w:sz w:val="24"/>
          <w:szCs w:val="24"/>
          <w:lang w:eastAsia="tr-TR"/>
        </w:rPr>
        <w:t>YÖNETMELİK'in</w:t>
      </w:r>
      <w:proofErr w:type="spellEnd"/>
      <w:r w:rsidRPr="0099247F">
        <w:rPr>
          <w:rFonts w:ascii="Arial Narrow" w:eastAsia="Times New Roman" w:hAnsi="Arial Narrow" w:cs="Arial"/>
          <w:color w:val="333333"/>
          <w:sz w:val="24"/>
          <w:szCs w:val="24"/>
          <w:lang w:eastAsia="tr-TR"/>
        </w:rPr>
        <w:t xml:space="preserve"> hükümlerine göre her dairenin ısınma kullanıp kullanmamasına </w:t>
      </w:r>
      <w:proofErr w:type="spellStart"/>
      <w:r w:rsidRPr="0099247F">
        <w:rPr>
          <w:rFonts w:ascii="Arial Narrow" w:eastAsia="Times New Roman" w:hAnsi="Arial Narrow" w:cs="Arial"/>
          <w:color w:val="333333"/>
          <w:sz w:val="24"/>
          <w:szCs w:val="24"/>
          <w:lang w:eastAsia="tr-TR"/>
        </w:rPr>
        <w:t>bakmaksizin</w:t>
      </w:r>
      <w:proofErr w:type="spellEnd"/>
      <w:r w:rsidRPr="0099247F">
        <w:rPr>
          <w:rFonts w:ascii="Arial Narrow" w:eastAsia="Times New Roman" w:hAnsi="Arial Narrow" w:cs="Arial"/>
          <w:color w:val="333333"/>
          <w:sz w:val="24"/>
          <w:szCs w:val="24"/>
          <w:lang w:eastAsia="tr-TR"/>
        </w:rPr>
        <w:t xml:space="preserve"> belli oranlarda gidere ortak olması ifadesinin doğru olup olmadığı sorulmaktadır.</w:t>
      </w:r>
      <w:proofErr w:type="gramEnd"/>
    </w:p>
    <w:p w:rsidR="00267228" w:rsidRPr="0099247F" w:rsidRDefault="00267228" w:rsidP="00267228">
      <w:pPr>
        <w:spacing w:after="0" w:line="240" w:lineRule="auto"/>
        <w:ind w:firstLine="708"/>
        <w:jc w:val="both"/>
        <w:rPr>
          <w:rFonts w:ascii="Arial Narrow" w:eastAsia="Times New Roman" w:hAnsi="Arial Narrow" w:cs="Arial"/>
          <w:color w:val="333333"/>
          <w:sz w:val="21"/>
          <w:szCs w:val="21"/>
          <w:lang w:eastAsia="tr-TR"/>
        </w:rPr>
      </w:pPr>
      <w:r w:rsidRPr="0099247F">
        <w:rPr>
          <w:rFonts w:ascii="Arial Narrow" w:eastAsia="Times New Roman" w:hAnsi="Arial Narrow" w:cs="Arial"/>
          <w:color w:val="333333"/>
          <w:sz w:val="24"/>
          <w:szCs w:val="24"/>
          <w:lang w:eastAsia="tr-TR"/>
        </w:rPr>
        <w:t xml:space="preserve">2- Isıtma sistemini kullanmadığınız halde yönetimin dediği üzere aylık </w:t>
      </w:r>
      <w:r w:rsidRPr="006D2E3B">
        <w:rPr>
          <w:rFonts w:ascii="Arial Narrow" w:eastAsia="Times New Roman" w:hAnsi="Arial Narrow" w:cs="Arial"/>
          <w:color w:val="333333"/>
          <w:sz w:val="24"/>
          <w:szCs w:val="24"/>
          <w:lang w:eastAsia="tr-TR"/>
        </w:rPr>
        <w:t>SABİT GİDER</w:t>
      </w:r>
      <w:r w:rsidRPr="0099247F">
        <w:rPr>
          <w:rFonts w:ascii="Arial Narrow" w:eastAsia="Times New Roman" w:hAnsi="Arial Narrow" w:cs="Arial"/>
          <w:color w:val="333333"/>
          <w:sz w:val="24"/>
          <w:szCs w:val="24"/>
          <w:lang w:eastAsia="tr-TR"/>
        </w:rPr>
        <w:t xml:space="preserve"> ödemek zorunluluğunuzun doğru olup olmadığı,</w:t>
      </w:r>
    </w:p>
    <w:p w:rsidR="00267228" w:rsidRPr="0099247F" w:rsidRDefault="00267228" w:rsidP="00267228">
      <w:pPr>
        <w:spacing w:after="0" w:line="240" w:lineRule="auto"/>
        <w:ind w:firstLine="708"/>
        <w:jc w:val="both"/>
        <w:rPr>
          <w:rFonts w:ascii="Arial Narrow" w:eastAsia="Times New Roman" w:hAnsi="Arial Narrow" w:cs="Arial"/>
          <w:color w:val="333333"/>
          <w:sz w:val="21"/>
          <w:szCs w:val="21"/>
          <w:lang w:eastAsia="tr-TR"/>
        </w:rPr>
      </w:pPr>
      <w:r w:rsidRPr="0099247F">
        <w:rPr>
          <w:rFonts w:ascii="Arial Narrow" w:eastAsia="Times New Roman" w:hAnsi="Arial Narrow" w:cs="Arial"/>
          <w:color w:val="333333"/>
          <w:sz w:val="24"/>
          <w:szCs w:val="24"/>
          <w:lang w:eastAsia="tr-TR"/>
        </w:rPr>
        <w:t xml:space="preserve">3- </w:t>
      </w:r>
      <w:r w:rsidRPr="0099247F">
        <w:rPr>
          <w:rFonts w:ascii="Arial Narrow" w:eastAsia="Times New Roman" w:hAnsi="Arial Narrow" w:cs="Arial"/>
          <w:color w:val="333333"/>
          <w:sz w:val="24"/>
          <w:szCs w:val="24"/>
          <w:u w:val="single"/>
          <w:lang w:eastAsia="tr-TR"/>
        </w:rPr>
        <w:t xml:space="preserve">Yönetime nasıl cevap vermeniz gerektiği </w:t>
      </w:r>
      <w:r w:rsidRPr="0099247F">
        <w:rPr>
          <w:rFonts w:ascii="Arial Narrow" w:eastAsia="Times New Roman" w:hAnsi="Arial Narrow" w:cs="Arial"/>
          <w:color w:val="333333"/>
          <w:sz w:val="24"/>
          <w:szCs w:val="24"/>
          <w:lang w:eastAsia="tr-TR"/>
        </w:rPr>
        <w:t>konusundaki sorularınız ile ilgili olarak;</w:t>
      </w:r>
      <w:r w:rsidRPr="0099247F">
        <w:rPr>
          <w:rFonts w:ascii="Arial Narrow" w:eastAsia="Times New Roman" w:hAnsi="Arial Narrow" w:cs="Arial"/>
          <w:color w:val="333333"/>
          <w:sz w:val="24"/>
          <w:szCs w:val="24"/>
          <w:lang w:eastAsia="tr-TR"/>
        </w:rPr>
        <w:br/>
      </w:r>
      <w:r w:rsidRPr="0099247F">
        <w:rPr>
          <w:rFonts w:ascii="Arial Narrow" w:eastAsia="Times New Roman" w:hAnsi="Arial Narrow" w:cs="Arial"/>
          <w:b/>
          <w:bCs/>
          <w:color w:val="333333"/>
          <w:sz w:val="24"/>
          <w:szCs w:val="24"/>
          <w:lang w:eastAsia="tr-TR"/>
        </w:rPr>
        <w:t>CEVAP:</w:t>
      </w:r>
    </w:p>
    <w:p w:rsidR="00267228" w:rsidRPr="0099247F" w:rsidRDefault="00267228" w:rsidP="00267228">
      <w:pPr>
        <w:spacing w:after="0" w:line="240" w:lineRule="auto"/>
        <w:ind w:firstLine="708"/>
        <w:jc w:val="both"/>
        <w:rPr>
          <w:rFonts w:ascii="Arial Narrow" w:eastAsia="Times New Roman" w:hAnsi="Arial Narrow" w:cs="Arial"/>
          <w:color w:val="333333"/>
          <w:sz w:val="21"/>
          <w:szCs w:val="21"/>
          <w:lang w:eastAsia="tr-TR"/>
        </w:rPr>
      </w:pPr>
      <w:proofErr w:type="gramStart"/>
      <w:r w:rsidRPr="0099247F">
        <w:rPr>
          <w:rFonts w:ascii="Arial Narrow" w:eastAsia="Times New Roman" w:hAnsi="Arial Narrow" w:cs="Arial"/>
          <w:color w:val="333333"/>
          <w:sz w:val="24"/>
          <w:szCs w:val="24"/>
          <w:lang w:eastAsia="tr-TR"/>
        </w:rPr>
        <w:t xml:space="preserve">1- 14 Nisan 2008 tarih ve 26847 (Mükerrer)sayılı resmi gazetede yayınlanarak </w:t>
      </w:r>
      <w:proofErr w:type="spellStart"/>
      <w:r w:rsidRPr="0099247F">
        <w:rPr>
          <w:rFonts w:ascii="Arial Narrow" w:eastAsia="Times New Roman" w:hAnsi="Arial Narrow" w:cs="Arial"/>
          <w:color w:val="333333"/>
          <w:sz w:val="24"/>
          <w:szCs w:val="24"/>
          <w:lang w:eastAsia="tr-TR"/>
        </w:rPr>
        <w:t>yürülüğe</w:t>
      </w:r>
      <w:proofErr w:type="spellEnd"/>
      <w:r w:rsidRPr="0099247F">
        <w:rPr>
          <w:rFonts w:ascii="Arial Narrow" w:eastAsia="Times New Roman" w:hAnsi="Arial Narrow" w:cs="Arial"/>
          <w:color w:val="333333"/>
          <w:sz w:val="24"/>
          <w:szCs w:val="24"/>
          <w:lang w:eastAsia="tr-TR"/>
        </w:rPr>
        <w:t xml:space="preserve"> giren MERKEZİ ISITMA VE SIHHİ SICAK SU SİSTEMLERİNDE ISINMA VE SIHHİ SICAK SU GİDERLERİNİN PAYLAŞTIRILMASINA İLİŞKİN </w:t>
      </w:r>
      <w:proofErr w:type="spellStart"/>
      <w:r w:rsidRPr="0099247F">
        <w:rPr>
          <w:rFonts w:ascii="Arial Narrow" w:eastAsia="Times New Roman" w:hAnsi="Arial Narrow" w:cs="Arial"/>
          <w:color w:val="333333"/>
          <w:sz w:val="24"/>
          <w:szCs w:val="24"/>
          <w:lang w:eastAsia="tr-TR"/>
        </w:rPr>
        <w:t>YÖNETMELİK'in</w:t>
      </w:r>
      <w:proofErr w:type="spellEnd"/>
      <w:r w:rsidRPr="0099247F">
        <w:rPr>
          <w:rFonts w:ascii="Arial Narrow" w:eastAsia="Times New Roman" w:hAnsi="Arial Narrow" w:cs="Arial"/>
          <w:color w:val="333333"/>
          <w:sz w:val="24"/>
          <w:szCs w:val="24"/>
          <w:lang w:eastAsia="tr-TR"/>
        </w:rPr>
        <w:t xml:space="preserve"> Uygulamalar başlıklı Madde 5'in 5 ve 6 </w:t>
      </w:r>
      <w:proofErr w:type="spellStart"/>
      <w:r w:rsidRPr="0099247F">
        <w:rPr>
          <w:rFonts w:ascii="Arial Narrow" w:eastAsia="Times New Roman" w:hAnsi="Arial Narrow" w:cs="Arial"/>
          <w:color w:val="333333"/>
          <w:sz w:val="24"/>
          <w:szCs w:val="24"/>
          <w:lang w:eastAsia="tr-TR"/>
        </w:rPr>
        <w:t>ncı</w:t>
      </w:r>
      <w:proofErr w:type="spellEnd"/>
      <w:r w:rsidRPr="0099247F">
        <w:rPr>
          <w:rFonts w:ascii="Arial Narrow" w:eastAsia="Times New Roman" w:hAnsi="Arial Narrow" w:cs="Arial"/>
          <w:color w:val="333333"/>
          <w:sz w:val="24"/>
          <w:szCs w:val="24"/>
          <w:lang w:eastAsia="tr-TR"/>
        </w:rPr>
        <w:t xml:space="preserve"> paragraflarında; "(5) Tüketilen enerjiyi sınırlandırabilmek için merkezî ısıtma sistemi kullanılan binalarda TS EN 215’e uygun </w:t>
      </w:r>
      <w:proofErr w:type="spellStart"/>
      <w:r w:rsidRPr="0099247F">
        <w:rPr>
          <w:rFonts w:ascii="Arial Narrow" w:eastAsia="Times New Roman" w:hAnsi="Arial Narrow" w:cs="Arial"/>
          <w:color w:val="333333"/>
          <w:sz w:val="24"/>
          <w:szCs w:val="24"/>
          <w:lang w:eastAsia="tr-TR"/>
        </w:rPr>
        <w:t>termostatik</w:t>
      </w:r>
      <w:proofErr w:type="spellEnd"/>
      <w:r w:rsidRPr="0099247F">
        <w:rPr>
          <w:rFonts w:ascii="Arial Narrow" w:eastAsia="Times New Roman" w:hAnsi="Arial Narrow" w:cs="Arial"/>
          <w:color w:val="333333"/>
          <w:sz w:val="24"/>
          <w:szCs w:val="24"/>
          <w:lang w:eastAsia="tr-TR"/>
        </w:rPr>
        <w:t xml:space="preserve"> radyatör vanası kullanılır. </w:t>
      </w:r>
      <w:proofErr w:type="gramEnd"/>
      <w:r w:rsidRPr="0099247F">
        <w:rPr>
          <w:rFonts w:ascii="Arial Narrow" w:eastAsia="Times New Roman" w:hAnsi="Arial Narrow" w:cs="Arial"/>
          <w:color w:val="333333"/>
          <w:sz w:val="24"/>
          <w:szCs w:val="24"/>
          <w:lang w:eastAsia="tr-TR"/>
        </w:rPr>
        <w:t xml:space="preserve">(6) Merkezî sistemlerle ısıtma yapılan bağımsız bölümlerdeki mahal sıcaklıklarının asgari 15 °C olacak şekilde ayarlanır." ifadeleri yer almakta olup, yönetmelik, bir binada özellikle ara dairelerde yaşayan komşuların yaktığımız kadar ödeyeceğiz diye komple </w:t>
      </w:r>
      <w:r w:rsidRPr="006D2E3B">
        <w:rPr>
          <w:rFonts w:ascii="Arial Narrow" w:eastAsia="Times New Roman" w:hAnsi="Arial Narrow" w:cs="Arial"/>
          <w:color w:val="333333"/>
          <w:sz w:val="24"/>
          <w:szCs w:val="24"/>
          <w:lang w:eastAsia="tr-TR"/>
        </w:rPr>
        <w:t xml:space="preserve">sistemlerini kapatarak </w:t>
      </w:r>
      <w:r w:rsidRPr="006D2E3B">
        <w:rPr>
          <w:rFonts w:ascii="Arial Narrow" w:eastAsia="Times New Roman" w:hAnsi="Arial Narrow" w:cs="Arial"/>
          <w:color w:val="333333"/>
          <w:sz w:val="24"/>
          <w:szCs w:val="24"/>
          <w:u w:val="single"/>
          <w:lang w:eastAsia="tr-TR"/>
        </w:rPr>
        <w:t>komşular</w:t>
      </w:r>
      <w:r w:rsidRPr="0099247F">
        <w:rPr>
          <w:rFonts w:ascii="Arial Narrow" w:eastAsia="Times New Roman" w:hAnsi="Arial Narrow" w:cs="Arial"/>
          <w:color w:val="333333"/>
          <w:sz w:val="24"/>
          <w:szCs w:val="24"/>
          <w:u w:val="single"/>
          <w:lang w:eastAsia="tr-TR"/>
        </w:rPr>
        <w:t>ından enerji çalmalarını engellemek</w:t>
      </w:r>
      <w:r w:rsidRPr="0099247F">
        <w:rPr>
          <w:rFonts w:ascii="Arial Narrow" w:eastAsia="Times New Roman" w:hAnsi="Arial Narrow" w:cs="Arial"/>
          <w:color w:val="333333"/>
          <w:sz w:val="24"/>
          <w:szCs w:val="24"/>
          <w:lang w:eastAsia="tr-TR"/>
        </w:rPr>
        <w:t xml:space="preserve"> üzere sistemin komple kapatılmasına izin vermemektedir. Ancak, yine yönetmelik kullanılmayan dairelerde de </w:t>
      </w:r>
      <w:r w:rsidRPr="0099247F">
        <w:rPr>
          <w:rFonts w:ascii="Arial Narrow" w:eastAsia="Times New Roman" w:hAnsi="Arial Narrow" w:cs="Arial"/>
          <w:color w:val="333333"/>
          <w:sz w:val="24"/>
          <w:szCs w:val="24"/>
          <w:lang w:eastAsia="tr-TR"/>
        </w:rPr>
        <w:lastRenderedPageBreak/>
        <w:t xml:space="preserve">aşırı gider israfını engellememek için daire iç mekan sıcaklıklarının ısıtılmayan iç mekan sıcaklığı olarak kabul edilen 15°C olacak şekilde </w:t>
      </w:r>
      <w:proofErr w:type="spellStart"/>
      <w:r w:rsidRPr="0099247F">
        <w:rPr>
          <w:rFonts w:ascii="Arial Narrow" w:eastAsia="Times New Roman" w:hAnsi="Arial Narrow" w:cs="Arial"/>
          <w:color w:val="333333"/>
          <w:sz w:val="24"/>
          <w:szCs w:val="24"/>
          <w:lang w:eastAsia="tr-TR"/>
        </w:rPr>
        <w:t>termostatik</w:t>
      </w:r>
      <w:proofErr w:type="spellEnd"/>
      <w:r w:rsidRPr="0099247F">
        <w:rPr>
          <w:rFonts w:ascii="Arial Narrow" w:eastAsia="Times New Roman" w:hAnsi="Arial Narrow" w:cs="Arial"/>
          <w:color w:val="333333"/>
          <w:sz w:val="24"/>
          <w:szCs w:val="24"/>
          <w:lang w:eastAsia="tr-TR"/>
        </w:rPr>
        <w:t xml:space="preserve"> vanalar </w:t>
      </w:r>
      <w:proofErr w:type="gramStart"/>
      <w:r w:rsidRPr="0099247F">
        <w:rPr>
          <w:rFonts w:ascii="Arial Narrow" w:eastAsia="Times New Roman" w:hAnsi="Arial Narrow" w:cs="Arial"/>
          <w:color w:val="333333"/>
          <w:sz w:val="24"/>
          <w:szCs w:val="24"/>
          <w:lang w:eastAsia="tr-TR"/>
        </w:rPr>
        <w:t>yada</w:t>
      </w:r>
      <w:proofErr w:type="gramEnd"/>
      <w:r w:rsidRPr="0099247F">
        <w:rPr>
          <w:rFonts w:ascii="Arial Narrow" w:eastAsia="Times New Roman" w:hAnsi="Arial Narrow" w:cs="Arial"/>
          <w:color w:val="333333"/>
          <w:sz w:val="24"/>
          <w:szCs w:val="24"/>
          <w:lang w:eastAsia="tr-TR"/>
        </w:rPr>
        <w:t xml:space="preserve"> ısı ve sıcaklık kontrol ekipmanları ile (ki bu ısı ve sıcaklık kontrol ekipmanlarının merkezi ısıtma sistemli binalarda kullanımı 02 Mayıs 2007 tarihinde yayınlanarak yürü</w:t>
      </w:r>
      <w:r w:rsidRPr="006D2E3B">
        <w:rPr>
          <w:rFonts w:ascii="Arial Narrow" w:eastAsia="Times New Roman" w:hAnsi="Arial Narrow" w:cs="Arial"/>
          <w:color w:val="333333"/>
          <w:sz w:val="24"/>
          <w:szCs w:val="24"/>
          <w:lang w:eastAsia="tr-TR"/>
        </w:rPr>
        <w:t>r</w:t>
      </w:r>
      <w:r w:rsidRPr="0099247F">
        <w:rPr>
          <w:rFonts w:ascii="Arial Narrow" w:eastAsia="Times New Roman" w:hAnsi="Arial Narrow" w:cs="Arial"/>
          <w:color w:val="333333"/>
          <w:sz w:val="24"/>
          <w:szCs w:val="24"/>
          <w:lang w:eastAsia="tr-TR"/>
        </w:rPr>
        <w:t xml:space="preserve">lüğe giren Enerji verimliliği Kanununda zorunlu hale getirilmiştir.) sağlanmasını istemektedir. </w:t>
      </w:r>
      <w:proofErr w:type="gramStart"/>
      <w:r w:rsidRPr="0099247F">
        <w:rPr>
          <w:rFonts w:ascii="Arial Narrow" w:eastAsia="Times New Roman" w:hAnsi="Arial Narrow" w:cs="Arial"/>
          <w:color w:val="333333"/>
          <w:sz w:val="24"/>
          <w:szCs w:val="24"/>
          <w:lang w:eastAsia="tr-TR"/>
        </w:rPr>
        <w:t xml:space="preserve">Dolayısı ile hiç kullanmayan hiç ısıtma giderine katılmayacak olması doğru değil zaten hem komşulardan enerji çalınmasının önüne geçilmesi </w:t>
      </w:r>
      <w:proofErr w:type="spellStart"/>
      <w:r w:rsidRPr="0099247F">
        <w:rPr>
          <w:rFonts w:ascii="Arial Narrow" w:eastAsia="Times New Roman" w:hAnsi="Arial Narrow" w:cs="Arial"/>
          <w:color w:val="333333"/>
          <w:sz w:val="24"/>
          <w:szCs w:val="24"/>
          <w:lang w:eastAsia="tr-TR"/>
        </w:rPr>
        <w:t>hemde</w:t>
      </w:r>
      <w:proofErr w:type="spellEnd"/>
      <w:r w:rsidRPr="0099247F">
        <w:rPr>
          <w:rFonts w:ascii="Arial Narrow" w:eastAsia="Times New Roman" w:hAnsi="Arial Narrow" w:cs="Arial"/>
          <w:color w:val="333333"/>
          <w:sz w:val="24"/>
          <w:szCs w:val="24"/>
          <w:lang w:eastAsia="tr-TR"/>
        </w:rPr>
        <w:t xml:space="preserve"> yine yönetmelik hükümleri doğrultusunda ortak mahal ve ısının kullanım mahallerine gelene kadar ki kayıplarının ve işletme masraflarının da (ki yönetmeliğe göre giderin %30'unu kapsamaktadır ve kullanım alanı oranında tüm kullanıcılara paylaştırılmak zorundadır.) kullanıcılara paylaştırılması gerekmektedir.</w:t>
      </w:r>
      <w:proofErr w:type="gramEnd"/>
    </w:p>
    <w:p w:rsidR="00267228" w:rsidRPr="006D2E3B" w:rsidRDefault="00267228" w:rsidP="00267228">
      <w:pPr>
        <w:spacing w:after="0" w:line="240" w:lineRule="auto"/>
        <w:ind w:firstLine="708"/>
        <w:jc w:val="both"/>
        <w:rPr>
          <w:rFonts w:ascii="Arial Narrow" w:eastAsia="Times New Roman" w:hAnsi="Arial Narrow" w:cs="Arial"/>
          <w:color w:val="333333"/>
          <w:sz w:val="24"/>
          <w:szCs w:val="24"/>
          <w:lang w:eastAsia="tr-TR"/>
        </w:rPr>
      </w:pPr>
      <w:r w:rsidRPr="0099247F">
        <w:rPr>
          <w:rFonts w:ascii="Arial Narrow" w:eastAsia="Times New Roman" w:hAnsi="Arial Narrow" w:cs="Arial"/>
          <w:color w:val="333333"/>
          <w:sz w:val="24"/>
          <w:szCs w:val="24"/>
          <w:lang w:eastAsia="tr-TR"/>
        </w:rPr>
        <w:t xml:space="preserve">Konu ile ilgili tüm açıklamalar ve uygulama esasları 14 Nisan 2008 tarih ve 26847 (Mükerrer)sayılı resmi gazetede yayınlanarak </w:t>
      </w:r>
      <w:proofErr w:type="spellStart"/>
      <w:r w:rsidRPr="0099247F">
        <w:rPr>
          <w:rFonts w:ascii="Arial Narrow" w:eastAsia="Times New Roman" w:hAnsi="Arial Narrow" w:cs="Arial"/>
          <w:color w:val="333333"/>
          <w:sz w:val="24"/>
          <w:szCs w:val="24"/>
          <w:lang w:eastAsia="tr-TR"/>
        </w:rPr>
        <w:t>yürülüğe</w:t>
      </w:r>
      <w:proofErr w:type="spellEnd"/>
      <w:r w:rsidRPr="0099247F">
        <w:rPr>
          <w:rFonts w:ascii="Arial Narrow" w:eastAsia="Times New Roman" w:hAnsi="Arial Narrow" w:cs="Arial"/>
          <w:color w:val="333333"/>
          <w:sz w:val="24"/>
          <w:szCs w:val="24"/>
          <w:lang w:eastAsia="tr-TR"/>
        </w:rPr>
        <w:t xml:space="preserve"> giren MERKEZİ ISITMA VE SIHHİ SICAK SU SİSTEMLERİNDE ISINMA VE SIHHİ SICAK SU GİDERLERİNİN PAYLAŞTIRILMASINA İLİŞKİN </w:t>
      </w:r>
      <w:proofErr w:type="spellStart"/>
      <w:r w:rsidRPr="0099247F">
        <w:rPr>
          <w:rFonts w:ascii="Arial Narrow" w:eastAsia="Times New Roman" w:hAnsi="Arial Narrow" w:cs="Arial"/>
          <w:color w:val="333333"/>
          <w:sz w:val="24"/>
          <w:szCs w:val="24"/>
          <w:lang w:eastAsia="tr-TR"/>
        </w:rPr>
        <w:t>YÖNETMELİK'inde</w:t>
      </w:r>
      <w:proofErr w:type="spellEnd"/>
      <w:r w:rsidRPr="0099247F">
        <w:rPr>
          <w:rFonts w:ascii="Arial Narrow" w:eastAsia="Times New Roman" w:hAnsi="Arial Narrow" w:cs="Arial"/>
          <w:color w:val="333333"/>
          <w:sz w:val="24"/>
          <w:szCs w:val="24"/>
          <w:lang w:eastAsia="tr-TR"/>
        </w:rPr>
        <w:t xml:space="preserve"> bulunmakta olup, </w:t>
      </w:r>
      <w:r w:rsidRPr="006D2E3B">
        <w:rPr>
          <w:rFonts w:ascii="Arial Narrow" w:eastAsia="Times New Roman" w:hAnsi="Arial Narrow" w:cs="Arial"/>
          <w:color w:val="333333"/>
          <w:sz w:val="24"/>
          <w:szCs w:val="24"/>
          <w:lang w:eastAsia="tr-TR"/>
        </w:rPr>
        <w:t xml:space="preserve">YAZIMIZ EKİNDE DE PAYLAŞILMIŞTIR. </w:t>
      </w:r>
    </w:p>
    <w:p w:rsidR="00267228" w:rsidRPr="006D2E3B" w:rsidRDefault="00267228" w:rsidP="00267228">
      <w:pPr>
        <w:spacing w:after="0" w:line="240" w:lineRule="auto"/>
        <w:ind w:firstLine="708"/>
        <w:jc w:val="both"/>
        <w:rPr>
          <w:rFonts w:ascii="Arial Narrow" w:eastAsia="Times New Roman" w:hAnsi="Arial Narrow" w:cs="Arial"/>
          <w:color w:val="333333"/>
          <w:sz w:val="24"/>
          <w:szCs w:val="24"/>
          <w:lang w:eastAsia="tr-TR"/>
        </w:rPr>
      </w:pPr>
      <w:proofErr w:type="gramStart"/>
      <w:r w:rsidRPr="0099247F">
        <w:rPr>
          <w:rFonts w:ascii="Arial Narrow" w:eastAsia="Times New Roman" w:hAnsi="Arial Narrow" w:cs="Arial"/>
          <w:color w:val="333333"/>
          <w:sz w:val="24"/>
          <w:szCs w:val="24"/>
          <w:lang w:eastAsia="tr-TR"/>
        </w:rPr>
        <w:t xml:space="preserve">2- Isıtma sistemini kullanmadığınız halde aylık 30 </w:t>
      </w:r>
      <w:proofErr w:type="spellStart"/>
      <w:r w:rsidRPr="0099247F">
        <w:rPr>
          <w:rFonts w:ascii="Arial Narrow" w:eastAsia="Times New Roman" w:hAnsi="Arial Narrow" w:cs="Arial"/>
          <w:color w:val="333333"/>
          <w:sz w:val="24"/>
          <w:szCs w:val="24"/>
          <w:lang w:eastAsia="tr-TR"/>
        </w:rPr>
        <w:t>YTL'lik</w:t>
      </w:r>
      <w:proofErr w:type="spellEnd"/>
      <w:r w:rsidRPr="0099247F">
        <w:rPr>
          <w:rFonts w:ascii="Arial Narrow" w:eastAsia="Times New Roman" w:hAnsi="Arial Narrow" w:cs="Arial"/>
          <w:color w:val="333333"/>
          <w:sz w:val="24"/>
          <w:szCs w:val="24"/>
          <w:lang w:eastAsia="tr-TR"/>
        </w:rPr>
        <w:t xml:space="preserve"> sabit gider istenilmesi durumu ile ilgili </w:t>
      </w:r>
      <w:proofErr w:type="spellStart"/>
      <w:r w:rsidRPr="0099247F">
        <w:rPr>
          <w:rFonts w:ascii="Arial Narrow" w:eastAsia="Times New Roman" w:hAnsi="Arial Narrow" w:cs="Arial"/>
          <w:color w:val="333333"/>
          <w:sz w:val="24"/>
          <w:szCs w:val="24"/>
          <w:lang w:eastAsia="tr-TR"/>
        </w:rPr>
        <w:t>olarakta</w:t>
      </w:r>
      <w:proofErr w:type="spellEnd"/>
      <w:r w:rsidRPr="0099247F">
        <w:rPr>
          <w:rFonts w:ascii="Arial Narrow" w:eastAsia="Times New Roman" w:hAnsi="Arial Narrow" w:cs="Arial"/>
          <w:color w:val="333333"/>
          <w:sz w:val="24"/>
          <w:szCs w:val="24"/>
          <w:lang w:eastAsia="tr-TR"/>
        </w:rPr>
        <w:t xml:space="preserve">, 14 Nisan 2008 tarih ve 26847 (Mükerrer)sayılı resmi gazetede yayınlanarak </w:t>
      </w:r>
      <w:proofErr w:type="spellStart"/>
      <w:r w:rsidRPr="0099247F">
        <w:rPr>
          <w:rFonts w:ascii="Arial Narrow" w:eastAsia="Times New Roman" w:hAnsi="Arial Narrow" w:cs="Arial"/>
          <w:color w:val="333333"/>
          <w:sz w:val="24"/>
          <w:szCs w:val="24"/>
          <w:lang w:eastAsia="tr-TR"/>
        </w:rPr>
        <w:t>yürülüğe</w:t>
      </w:r>
      <w:proofErr w:type="spellEnd"/>
      <w:r w:rsidRPr="0099247F">
        <w:rPr>
          <w:rFonts w:ascii="Arial Narrow" w:eastAsia="Times New Roman" w:hAnsi="Arial Narrow" w:cs="Arial"/>
          <w:color w:val="333333"/>
          <w:sz w:val="24"/>
          <w:szCs w:val="24"/>
          <w:lang w:eastAsia="tr-TR"/>
        </w:rPr>
        <w:t xml:space="preserve"> giren MERKEZİ ISITMA VE SIHHİ SICAK SU SİSTEMLERİNDE ISINMA VE SIHHİ SICAK SU GİDERLERİNİN PAYLAŞTIRILMASINA İLİŞKİN </w:t>
      </w:r>
      <w:proofErr w:type="spellStart"/>
      <w:r w:rsidRPr="0099247F">
        <w:rPr>
          <w:rFonts w:ascii="Arial Narrow" w:eastAsia="Times New Roman" w:hAnsi="Arial Narrow" w:cs="Arial"/>
          <w:color w:val="333333"/>
          <w:sz w:val="24"/>
          <w:szCs w:val="24"/>
          <w:lang w:eastAsia="tr-TR"/>
        </w:rPr>
        <w:t>YÖNETMELİK'in</w:t>
      </w:r>
      <w:proofErr w:type="spellEnd"/>
      <w:r w:rsidRPr="0099247F">
        <w:rPr>
          <w:rFonts w:ascii="Arial Narrow" w:eastAsia="Times New Roman" w:hAnsi="Arial Narrow" w:cs="Arial"/>
          <w:color w:val="333333"/>
          <w:sz w:val="24"/>
          <w:szCs w:val="24"/>
          <w:lang w:eastAsia="tr-TR"/>
        </w:rPr>
        <w:t xml:space="preserve"> Isıtma ve sıhhî sıcak su gider paylaşımı hesaplaması başlıklı 8 </w:t>
      </w:r>
      <w:proofErr w:type="spellStart"/>
      <w:r w:rsidRPr="0099247F">
        <w:rPr>
          <w:rFonts w:ascii="Arial Narrow" w:eastAsia="Times New Roman" w:hAnsi="Arial Narrow" w:cs="Arial"/>
          <w:color w:val="333333"/>
          <w:sz w:val="24"/>
          <w:szCs w:val="24"/>
          <w:lang w:eastAsia="tr-TR"/>
        </w:rPr>
        <w:t>nci</w:t>
      </w:r>
      <w:proofErr w:type="spellEnd"/>
      <w:r w:rsidRPr="0099247F">
        <w:rPr>
          <w:rFonts w:ascii="Arial Narrow" w:eastAsia="Times New Roman" w:hAnsi="Arial Narrow" w:cs="Arial"/>
          <w:color w:val="333333"/>
          <w:sz w:val="24"/>
          <w:szCs w:val="24"/>
          <w:lang w:eastAsia="tr-TR"/>
        </w:rPr>
        <w:t xml:space="preserve"> maddesi 1 </w:t>
      </w:r>
      <w:proofErr w:type="spellStart"/>
      <w:r w:rsidRPr="0099247F">
        <w:rPr>
          <w:rFonts w:ascii="Arial Narrow" w:eastAsia="Times New Roman" w:hAnsi="Arial Narrow" w:cs="Arial"/>
          <w:color w:val="333333"/>
          <w:sz w:val="24"/>
          <w:szCs w:val="24"/>
          <w:lang w:eastAsia="tr-TR"/>
        </w:rPr>
        <w:t>nci</w:t>
      </w:r>
      <w:proofErr w:type="spellEnd"/>
      <w:r w:rsidRPr="0099247F">
        <w:rPr>
          <w:rFonts w:ascii="Arial Narrow" w:eastAsia="Times New Roman" w:hAnsi="Arial Narrow" w:cs="Arial"/>
          <w:color w:val="333333"/>
          <w:sz w:val="24"/>
          <w:szCs w:val="24"/>
          <w:lang w:eastAsia="tr-TR"/>
        </w:rPr>
        <w:t xml:space="preserve"> paragrafında; "(1) </w:t>
      </w:r>
      <w:r w:rsidRPr="0099247F">
        <w:rPr>
          <w:rFonts w:ascii="Arial Narrow" w:eastAsia="Times New Roman" w:hAnsi="Arial Narrow" w:cs="Arial"/>
          <w:b/>
          <w:color w:val="333333"/>
          <w:sz w:val="24"/>
          <w:szCs w:val="24"/>
          <w:lang w:eastAsia="tr-TR"/>
        </w:rPr>
        <w:t>Merkezî ısıtma sistemlerinde toplam ısıtma giderlerinin % 70’i bağımsız bölümlerin ölçülen ısı tüketimlerine göre paylaştırılır. Toplam ısıtma giderlerinin % 30’u ortak kullanım mahalleri, sistem kayıpları, asgari ısınma ve işletme giderlerinden kaynaklı ısı giderleri olarak bağımsız bölümlerin kullanım alanlarına göre paylaştırılır</w:t>
      </w:r>
      <w:r w:rsidRPr="0099247F">
        <w:rPr>
          <w:rFonts w:ascii="Arial Narrow" w:eastAsia="Times New Roman" w:hAnsi="Arial Narrow" w:cs="Arial"/>
          <w:color w:val="333333"/>
          <w:sz w:val="24"/>
          <w:szCs w:val="24"/>
          <w:lang w:eastAsia="tr-TR"/>
        </w:rPr>
        <w:t xml:space="preserve">." ifadesi yer almakta olup, buna göre her ay sabit gider tutarı toplam tüketimler üzerinden gider paylaşımları hesaplanması gerekmekte olup, bu hesaplama sonucu çıkan gider paylaşımı kullanıcılara bildirilmesi gerekmektedir. </w:t>
      </w:r>
      <w:proofErr w:type="gramEnd"/>
    </w:p>
    <w:p w:rsidR="00267228" w:rsidRPr="0099247F" w:rsidRDefault="00267228" w:rsidP="00267228">
      <w:pPr>
        <w:spacing w:after="0" w:line="240" w:lineRule="auto"/>
        <w:ind w:firstLine="708"/>
        <w:jc w:val="both"/>
        <w:rPr>
          <w:rFonts w:ascii="Arial Narrow" w:eastAsia="Times New Roman" w:hAnsi="Arial Narrow" w:cs="Arial"/>
          <w:color w:val="333333"/>
          <w:sz w:val="21"/>
          <w:szCs w:val="21"/>
          <w:lang w:eastAsia="tr-TR"/>
        </w:rPr>
      </w:pPr>
      <w:proofErr w:type="gramStart"/>
      <w:r w:rsidRPr="0099247F">
        <w:rPr>
          <w:rFonts w:ascii="Arial Narrow" w:eastAsia="Times New Roman" w:hAnsi="Arial Narrow" w:cs="Arial"/>
          <w:color w:val="333333"/>
          <w:sz w:val="24"/>
          <w:szCs w:val="24"/>
          <w:lang w:eastAsia="tr-TR"/>
        </w:rPr>
        <w:t xml:space="preserve">3- Yönetime vermeyi düşündüğünüz cevap için yukarı da </w:t>
      </w:r>
      <w:proofErr w:type="spellStart"/>
      <w:r w:rsidRPr="0099247F">
        <w:rPr>
          <w:rFonts w:ascii="Arial Narrow" w:eastAsia="Times New Roman" w:hAnsi="Arial Narrow" w:cs="Arial"/>
          <w:color w:val="333333"/>
          <w:sz w:val="24"/>
          <w:szCs w:val="24"/>
          <w:lang w:eastAsia="tr-TR"/>
        </w:rPr>
        <w:t>da</w:t>
      </w:r>
      <w:proofErr w:type="spellEnd"/>
      <w:r w:rsidRPr="0099247F">
        <w:rPr>
          <w:rFonts w:ascii="Arial Narrow" w:eastAsia="Times New Roman" w:hAnsi="Arial Narrow" w:cs="Arial"/>
          <w:color w:val="333333"/>
          <w:sz w:val="24"/>
          <w:szCs w:val="24"/>
          <w:lang w:eastAsia="tr-TR"/>
        </w:rPr>
        <w:t xml:space="preserve"> nasıl ulaşabileceğinizi ifade ettiğimiz 14 Nisan 2008 tarih ve 26847 (Mükerrer)sayılı resmi gazetede yayınlanarak </w:t>
      </w:r>
      <w:proofErr w:type="spellStart"/>
      <w:r w:rsidRPr="0099247F">
        <w:rPr>
          <w:rFonts w:ascii="Arial Narrow" w:eastAsia="Times New Roman" w:hAnsi="Arial Narrow" w:cs="Arial"/>
          <w:color w:val="333333"/>
          <w:sz w:val="24"/>
          <w:szCs w:val="24"/>
          <w:lang w:eastAsia="tr-TR"/>
        </w:rPr>
        <w:t>yürülüğe</w:t>
      </w:r>
      <w:proofErr w:type="spellEnd"/>
      <w:r w:rsidRPr="0099247F">
        <w:rPr>
          <w:rFonts w:ascii="Arial Narrow" w:eastAsia="Times New Roman" w:hAnsi="Arial Narrow" w:cs="Arial"/>
          <w:color w:val="333333"/>
          <w:sz w:val="24"/>
          <w:szCs w:val="24"/>
          <w:lang w:eastAsia="tr-TR"/>
        </w:rPr>
        <w:t xml:space="preserve"> giren MERKEZİ ISITMA VE SIHHİ SICAK SU SİSTEMLERİNDE ISINMA VE SIHHİ SICAK SU GİDERLERİNİN PAYLAŞTIRILMASINA İLİŞKİN </w:t>
      </w:r>
      <w:proofErr w:type="spellStart"/>
      <w:r w:rsidRPr="0099247F">
        <w:rPr>
          <w:rFonts w:ascii="Arial Narrow" w:eastAsia="Times New Roman" w:hAnsi="Arial Narrow" w:cs="Arial"/>
          <w:color w:val="333333"/>
          <w:sz w:val="24"/>
          <w:szCs w:val="24"/>
          <w:lang w:eastAsia="tr-TR"/>
        </w:rPr>
        <w:t>YÖNETMELİK'ine</w:t>
      </w:r>
      <w:proofErr w:type="spellEnd"/>
      <w:r w:rsidRPr="0099247F">
        <w:rPr>
          <w:rFonts w:ascii="Arial Narrow" w:eastAsia="Times New Roman" w:hAnsi="Arial Narrow" w:cs="Arial"/>
          <w:color w:val="333333"/>
          <w:sz w:val="24"/>
          <w:szCs w:val="24"/>
          <w:lang w:eastAsia="tr-TR"/>
        </w:rPr>
        <w:t xml:space="preserve"> ulaşarak incelemeniz ve sizinle ilgili konular için yönetmeliğin açıklamalarını okumanız gerekir ki uygulamada yönetmelik açısından bir aykırılık var mı yok mu daha net olarak görebilir ona göre itirazınızı yapabilir</w:t>
      </w:r>
      <w:r w:rsidRPr="0099247F">
        <w:rPr>
          <w:rFonts w:ascii="Arial Narrow" w:eastAsia="Times New Roman" w:hAnsi="Arial Narrow" w:cs="Arial"/>
          <w:color w:val="333333"/>
          <w:sz w:val="20"/>
          <w:szCs w:val="20"/>
          <w:lang w:eastAsia="tr-TR"/>
        </w:rPr>
        <w:t>siniz.</w:t>
      </w:r>
      <w:proofErr w:type="gramEnd"/>
    </w:p>
    <w:p w:rsidR="00267228" w:rsidRPr="0099247F" w:rsidRDefault="00267228" w:rsidP="00267228">
      <w:pPr>
        <w:spacing w:after="0" w:line="240" w:lineRule="auto"/>
        <w:ind w:firstLine="708"/>
        <w:jc w:val="both"/>
        <w:rPr>
          <w:rFonts w:ascii="Arial Narrow" w:eastAsia="Times New Roman" w:hAnsi="Arial Narrow" w:cs="Arial"/>
          <w:color w:val="333333"/>
          <w:sz w:val="21"/>
          <w:szCs w:val="21"/>
          <w:lang w:eastAsia="tr-TR"/>
        </w:rPr>
      </w:pPr>
      <w:r w:rsidRPr="0099247F">
        <w:rPr>
          <w:rFonts w:ascii="Arial Narrow" w:eastAsia="Times New Roman" w:hAnsi="Arial Narrow" w:cs="Arial"/>
          <w:color w:val="333333"/>
          <w:sz w:val="21"/>
          <w:szCs w:val="21"/>
          <w:lang w:eastAsia="tr-TR"/>
        </w:rPr>
        <w:t> </w:t>
      </w:r>
    </w:p>
    <w:p w:rsidR="00267228" w:rsidRPr="0099247F" w:rsidRDefault="00267228" w:rsidP="00267228">
      <w:pPr>
        <w:spacing w:after="0" w:line="240" w:lineRule="auto"/>
        <w:ind w:firstLine="708"/>
        <w:jc w:val="both"/>
        <w:rPr>
          <w:rFonts w:ascii="Arial Narrow" w:eastAsia="Times New Roman" w:hAnsi="Arial Narrow" w:cs="Arial"/>
          <w:color w:val="333333"/>
          <w:sz w:val="21"/>
          <w:szCs w:val="21"/>
          <w:lang w:eastAsia="tr-TR"/>
        </w:rPr>
      </w:pPr>
      <w:r w:rsidRPr="0099247F">
        <w:rPr>
          <w:rFonts w:ascii="Arial Narrow" w:eastAsia="Times New Roman" w:hAnsi="Arial Narrow" w:cs="Arial"/>
          <w:color w:val="333333"/>
          <w:sz w:val="21"/>
          <w:szCs w:val="21"/>
          <w:lang w:eastAsia="tr-TR"/>
        </w:rPr>
        <w:t> </w:t>
      </w:r>
    </w:p>
    <w:p w:rsidR="00267228" w:rsidRPr="0099247F" w:rsidRDefault="00267228" w:rsidP="00267228">
      <w:pPr>
        <w:spacing w:after="0" w:line="240" w:lineRule="auto"/>
        <w:rPr>
          <w:rFonts w:ascii="Arial Narrow" w:eastAsia="Times New Roman" w:hAnsi="Arial Narrow" w:cs="Arial"/>
          <w:color w:val="333333"/>
          <w:sz w:val="21"/>
          <w:szCs w:val="21"/>
          <w:lang w:eastAsia="tr-TR"/>
        </w:rPr>
      </w:pPr>
      <w:r w:rsidRPr="0099247F">
        <w:rPr>
          <w:rFonts w:ascii="Arial Narrow" w:eastAsia="Times New Roman" w:hAnsi="Arial Narrow" w:cs="Arial"/>
          <w:b/>
          <w:bCs/>
          <w:color w:val="333333"/>
          <w:sz w:val="24"/>
          <w:szCs w:val="24"/>
          <w:lang w:eastAsia="tr-TR"/>
        </w:rPr>
        <w:t>SORU:</w:t>
      </w:r>
    </w:p>
    <w:p w:rsidR="00267228" w:rsidRPr="0099247F" w:rsidRDefault="00267228" w:rsidP="00267228">
      <w:pPr>
        <w:spacing w:after="0" w:line="240" w:lineRule="auto"/>
        <w:rPr>
          <w:rFonts w:ascii="Arial Narrow" w:eastAsia="Times New Roman" w:hAnsi="Arial Narrow" w:cs="Arial"/>
          <w:color w:val="333333"/>
          <w:sz w:val="21"/>
          <w:szCs w:val="21"/>
          <w:lang w:eastAsia="tr-TR"/>
        </w:rPr>
      </w:pPr>
      <w:r w:rsidRPr="0099247F">
        <w:rPr>
          <w:rFonts w:ascii="Arial Narrow" w:eastAsia="Times New Roman" w:hAnsi="Arial Narrow" w:cs="Arial"/>
          <w:color w:val="333333"/>
          <w:sz w:val="24"/>
          <w:szCs w:val="24"/>
          <w:lang w:eastAsia="tr-TR"/>
        </w:rPr>
        <w:t xml:space="preserve">Boş olan dairede ki ısınma giderlerinin paylaştırılmasına ilgili olan  ‘’Merkezi Isıtma ve Sıhhi Sıcak Su Sistemlerinde Isınma ve Sıhhi Sıcak Su Giderlerinin Paylaştırılmasına İlişkin </w:t>
      </w:r>
      <w:proofErr w:type="spellStart"/>
      <w:r w:rsidRPr="0099247F">
        <w:rPr>
          <w:rFonts w:ascii="Arial Narrow" w:eastAsia="Times New Roman" w:hAnsi="Arial Narrow" w:cs="Arial"/>
          <w:color w:val="333333"/>
          <w:sz w:val="24"/>
          <w:szCs w:val="24"/>
          <w:lang w:eastAsia="tr-TR"/>
        </w:rPr>
        <w:t>Yönetmelik’de</w:t>
      </w:r>
      <w:proofErr w:type="spellEnd"/>
      <w:r w:rsidRPr="0099247F">
        <w:rPr>
          <w:rFonts w:ascii="Arial Narrow" w:eastAsia="Times New Roman" w:hAnsi="Arial Narrow" w:cs="Arial"/>
          <w:color w:val="333333"/>
          <w:sz w:val="24"/>
          <w:szCs w:val="24"/>
          <w:lang w:eastAsia="tr-TR"/>
        </w:rPr>
        <w:t xml:space="preserve"> bu sorun nasıl değerlendirilmiştir?</w:t>
      </w:r>
    </w:p>
    <w:p w:rsidR="00267228" w:rsidRPr="0099247F" w:rsidRDefault="00267228" w:rsidP="00267228">
      <w:pPr>
        <w:spacing w:after="0" w:line="240" w:lineRule="auto"/>
        <w:rPr>
          <w:rFonts w:ascii="Arial Narrow" w:eastAsia="Times New Roman" w:hAnsi="Arial Narrow" w:cs="Arial"/>
          <w:color w:val="333333"/>
          <w:sz w:val="21"/>
          <w:szCs w:val="21"/>
          <w:lang w:eastAsia="tr-TR"/>
        </w:rPr>
      </w:pPr>
      <w:r w:rsidRPr="0099247F">
        <w:rPr>
          <w:rFonts w:ascii="Arial Narrow" w:eastAsia="Times New Roman" w:hAnsi="Arial Narrow" w:cs="Arial"/>
          <w:b/>
          <w:bCs/>
          <w:caps/>
          <w:color w:val="333333"/>
          <w:sz w:val="24"/>
          <w:szCs w:val="24"/>
          <w:lang w:eastAsia="tr-TR"/>
        </w:rPr>
        <w:t>CEVAP:</w:t>
      </w:r>
    </w:p>
    <w:p w:rsidR="00267228" w:rsidRPr="0099247F" w:rsidRDefault="00267228" w:rsidP="00267228">
      <w:pPr>
        <w:spacing w:after="0" w:line="240" w:lineRule="auto"/>
        <w:rPr>
          <w:rFonts w:ascii="Arial Narrow" w:eastAsia="Times New Roman" w:hAnsi="Arial Narrow" w:cs="Arial"/>
          <w:color w:val="333333"/>
          <w:sz w:val="21"/>
          <w:szCs w:val="21"/>
          <w:lang w:eastAsia="tr-TR"/>
        </w:rPr>
      </w:pPr>
      <w:proofErr w:type="gramStart"/>
      <w:r w:rsidRPr="0099247F">
        <w:rPr>
          <w:rFonts w:ascii="Arial Narrow" w:eastAsia="Times New Roman" w:hAnsi="Arial Narrow" w:cs="Arial"/>
          <w:color w:val="333333"/>
          <w:sz w:val="24"/>
          <w:szCs w:val="24"/>
          <w:lang w:eastAsia="tr-TR"/>
        </w:rPr>
        <w:t xml:space="preserve">14 Nisan 2008 tarih ve 26847(Mükerrer)sayılı Resmi </w:t>
      </w:r>
      <w:proofErr w:type="spellStart"/>
      <w:r w:rsidRPr="0099247F">
        <w:rPr>
          <w:rFonts w:ascii="Arial Narrow" w:eastAsia="Times New Roman" w:hAnsi="Arial Narrow" w:cs="Arial"/>
          <w:color w:val="333333"/>
          <w:sz w:val="24"/>
          <w:szCs w:val="24"/>
          <w:lang w:eastAsia="tr-TR"/>
        </w:rPr>
        <w:t>Gazete’de</w:t>
      </w:r>
      <w:proofErr w:type="spellEnd"/>
      <w:r w:rsidRPr="0099247F">
        <w:rPr>
          <w:rFonts w:ascii="Arial Narrow" w:eastAsia="Times New Roman" w:hAnsi="Arial Narrow" w:cs="Arial"/>
          <w:color w:val="333333"/>
          <w:sz w:val="24"/>
          <w:szCs w:val="24"/>
          <w:lang w:eastAsia="tr-TR"/>
        </w:rPr>
        <w:t xml:space="preserve"> yayınlanarak yürürlüğe giren ‘’Merkezi Isıtma ve Sıhhi Sıcak Su Sistemlerinde Isınma ve Sıhhi Sıcak Su Giderlerinin Paylaştırılmasına İlişkin </w:t>
      </w:r>
      <w:proofErr w:type="spellStart"/>
      <w:r w:rsidRPr="0099247F">
        <w:rPr>
          <w:rFonts w:ascii="Arial Narrow" w:eastAsia="Times New Roman" w:hAnsi="Arial Narrow" w:cs="Arial"/>
          <w:color w:val="333333"/>
          <w:sz w:val="24"/>
          <w:szCs w:val="24"/>
          <w:lang w:eastAsia="tr-TR"/>
        </w:rPr>
        <w:t>Yönetmelik’’de</w:t>
      </w:r>
      <w:proofErr w:type="spellEnd"/>
      <w:r w:rsidRPr="0099247F">
        <w:rPr>
          <w:rFonts w:ascii="Arial Narrow" w:eastAsia="Times New Roman" w:hAnsi="Arial Narrow" w:cs="Arial"/>
          <w:color w:val="333333"/>
          <w:sz w:val="24"/>
          <w:szCs w:val="24"/>
          <w:lang w:eastAsia="tr-TR"/>
        </w:rPr>
        <w:t xml:space="preserve"> Uygulamalar başlıklı Madde (5) 6nci paragrafında; ‘’(6)Merkezî sistemlerle ısıtma yapılan bağımsız bölümlerdeki mahal sıcaklıklarının asgari 15 °C olacak şekilde ayarlanır’’.     </w:t>
      </w:r>
      <w:proofErr w:type="gramEnd"/>
      <w:r w:rsidRPr="0099247F">
        <w:rPr>
          <w:rFonts w:ascii="Arial Narrow" w:eastAsia="Times New Roman" w:hAnsi="Arial Narrow" w:cs="Arial"/>
          <w:color w:val="333333"/>
          <w:sz w:val="24"/>
          <w:szCs w:val="24"/>
          <w:lang w:eastAsia="tr-TR"/>
        </w:rPr>
        <w:t xml:space="preserve">Bu madde gereğince boş olan dairenizi en az 15 C de ısıtmanız gerekmektedir. Bu sistemde hesaplama yöntemi iki şekildedir. Bu da Yönetmeliğin Isıtma ve Sıhhi sıcak su ve gider paylaşımı hesaplaması başlıklı Madde (8) 1nci paragrafında </w:t>
      </w:r>
      <w:proofErr w:type="gramStart"/>
      <w:r w:rsidRPr="0099247F">
        <w:rPr>
          <w:rFonts w:ascii="Arial Narrow" w:eastAsia="Times New Roman" w:hAnsi="Arial Narrow" w:cs="Arial"/>
          <w:color w:val="333333"/>
          <w:sz w:val="24"/>
          <w:szCs w:val="24"/>
          <w:lang w:eastAsia="tr-TR"/>
        </w:rPr>
        <w:t>Isı ölçerlerin</w:t>
      </w:r>
      <w:proofErr w:type="gramEnd"/>
      <w:r w:rsidRPr="0099247F">
        <w:rPr>
          <w:rFonts w:ascii="Arial Narrow" w:eastAsia="Times New Roman" w:hAnsi="Arial Narrow" w:cs="Arial"/>
          <w:color w:val="333333"/>
          <w:sz w:val="24"/>
          <w:szCs w:val="24"/>
          <w:lang w:eastAsia="tr-TR"/>
        </w:rPr>
        <w:t xml:space="preserve"> ya da ısı sayaçlarının kullanılması durumunda nasıl bir hesaplama yapılacağı belirtilmiştir. </w:t>
      </w:r>
    </w:p>
    <w:p w:rsidR="00267228" w:rsidRDefault="00267228" w:rsidP="00267228"/>
    <w:p w:rsidR="00192450" w:rsidRDefault="00192450">
      <w:bookmarkStart w:id="0" w:name="_GoBack"/>
      <w:bookmarkEnd w:id="0"/>
    </w:p>
    <w:sectPr w:rsidR="0019245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Narrow">
    <w:panose1 w:val="020B0606020202030204"/>
    <w:charset w:val="A2"/>
    <w:family w:val="swiss"/>
    <w:pitch w:val="variable"/>
    <w:sig w:usb0="00000287" w:usb1="000008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EB4A20"/>
    <w:multiLevelType w:val="hybridMultilevel"/>
    <w:tmpl w:val="F672FFC8"/>
    <w:lvl w:ilvl="0" w:tplc="9C76CBC6">
      <w:start w:val="7"/>
      <w:numFmt w:val="bullet"/>
      <w:lvlText w:val="-"/>
      <w:lvlJc w:val="left"/>
      <w:pPr>
        <w:ind w:left="720" w:hanging="360"/>
      </w:pPr>
      <w:rPr>
        <w:rFonts w:ascii="Arial" w:eastAsia="Times New Roman" w:hAnsi="Arial" w:cs="Arial" w:hint="default"/>
        <w:sz w:val="24"/>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7228"/>
    <w:rsid w:val="00192450"/>
    <w:rsid w:val="0026722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22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6722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6722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2672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1595</Words>
  <Characters>9096</Characters>
  <Application>Microsoft Office Word</Application>
  <DocSecurity>0</DocSecurity>
  <Lines>75</Lines>
  <Paragraphs>21</Paragraphs>
  <ScaleCrop>false</ScaleCrop>
  <HeadingPairs>
    <vt:vector size="2" baseType="variant">
      <vt:variant>
        <vt:lpstr>Konu Başlığı</vt:lpstr>
      </vt:variant>
      <vt:variant>
        <vt:i4>1</vt:i4>
      </vt:variant>
    </vt:vector>
  </HeadingPairs>
  <TitlesOfParts>
    <vt:vector size="1" baseType="lpstr">
      <vt:lpstr/>
    </vt:vector>
  </TitlesOfParts>
  <Company>Hewlett-Packard</Company>
  <LinksUpToDate>false</LinksUpToDate>
  <CharactersWithSpaces>10670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 üstndl</dc:creator>
  <cp:lastModifiedBy>mrt üstndl</cp:lastModifiedBy>
  <cp:revision>1</cp:revision>
  <dcterms:created xsi:type="dcterms:W3CDTF">2021-01-31T18:00:00Z</dcterms:created>
  <dcterms:modified xsi:type="dcterms:W3CDTF">2021-01-31T18:00:00Z</dcterms:modified>
</cp:coreProperties>
</file>