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90" w:rsidRDefault="00B60C90" w:rsidP="00B60C90">
      <w:pPr>
        <w:shd w:val="clear" w:color="auto" w:fill="FFFFFF"/>
        <w:spacing w:before="120" w:after="0" w:line="360" w:lineRule="auto"/>
        <w:jc w:val="center"/>
        <w:rPr>
          <w:rFonts w:ascii="roboto" w:eastAsia="Times New Roman" w:hAnsi="roboto" w:cs="Times New Roman"/>
          <w:b/>
          <w:bCs/>
          <w:color w:val="0000FF"/>
          <w:sz w:val="24"/>
          <w:szCs w:val="24"/>
          <w:lang w:eastAsia="tr-TR"/>
        </w:rPr>
      </w:pPr>
      <w:bookmarkStart w:id="0" w:name="_GoBack"/>
      <w:bookmarkEnd w:id="0"/>
      <w:r>
        <w:rPr>
          <w:rFonts w:ascii="roboto" w:eastAsia="Times New Roman" w:hAnsi="roboto" w:cs="Times New Roman"/>
          <w:b/>
          <w:bCs/>
          <w:color w:val="0000FF"/>
          <w:sz w:val="24"/>
          <w:szCs w:val="24"/>
          <w:lang w:eastAsia="tr-TR"/>
        </w:rPr>
        <w:t>KAT MÜLKİYETİ KANUNU ÇERÇEVESİNDE</w:t>
      </w:r>
    </w:p>
    <w:p w:rsidR="00B60C90" w:rsidRDefault="00B60C90" w:rsidP="00B60C90">
      <w:pPr>
        <w:shd w:val="clear" w:color="auto" w:fill="FFFFFF"/>
        <w:spacing w:after="0" w:line="240" w:lineRule="auto"/>
        <w:jc w:val="center"/>
        <w:rPr>
          <w:rFonts w:ascii="roboto" w:eastAsia="Times New Roman" w:hAnsi="roboto" w:cs="Times New Roman"/>
          <w:b/>
          <w:bCs/>
          <w:color w:val="0000FF"/>
          <w:sz w:val="24"/>
          <w:szCs w:val="24"/>
          <w:lang w:eastAsia="tr-TR"/>
        </w:rPr>
      </w:pPr>
      <w:r>
        <w:rPr>
          <w:rFonts w:ascii="roboto" w:eastAsia="Times New Roman" w:hAnsi="roboto" w:cs="Times New Roman"/>
          <w:b/>
          <w:bCs/>
          <w:color w:val="0000FF"/>
          <w:sz w:val="24"/>
          <w:szCs w:val="24"/>
          <w:lang w:eastAsia="tr-TR"/>
        </w:rPr>
        <w:t xml:space="preserve">YÖNETİCİ SEÇİMİ, </w:t>
      </w:r>
      <w:r w:rsidR="00C97DEA" w:rsidRPr="00360E6A">
        <w:rPr>
          <w:rFonts w:ascii="roboto" w:eastAsia="Times New Roman" w:hAnsi="roboto" w:cs="Times New Roman"/>
          <w:b/>
          <w:bCs/>
          <w:color w:val="0000FF"/>
          <w:sz w:val="24"/>
          <w:szCs w:val="24"/>
          <w:lang w:eastAsia="tr-TR"/>
        </w:rPr>
        <w:t xml:space="preserve"> YÖNETİCİNİN GÖREVLERİ</w:t>
      </w:r>
      <w:r>
        <w:rPr>
          <w:rFonts w:ascii="roboto" w:eastAsia="Times New Roman" w:hAnsi="roboto" w:cs="Times New Roman"/>
          <w:b/>
          <w:bCs/>
          <w:color w:val="0000FF"/>
          <w:sz w:val="24"/>
          <w:szCs w:val="24"/>
          <w:lang w:eastAsia="tr-TR"/>
        </w:rPr>
        <w:t xml:space="preserve"> İLE</w:t>
      </w:r>
    </w:p>
    <w:p w:rsidR="00C97DEA" w:rsidRDefault="00B60C90" w:rsidP="00B60C90">
      <w:pPr>
        <w:shd w:val="clear" w:color="auto" w:fill="FFFFFF"/>
        <w:spacing w:after="0" w:line="240" w:lineRule="auto"/>
        <w:jc w:val="center"/>
        <w:rPr>
          <w:rFonts w:ascii="roboto" w:eastAsia="Times New Roman" w:hAnsi="roboto" w:cs="Times New Roman"/>
          <w:b/>
          <w:bCs/>
          <w:color w:val="0000FF"/>
          <w:sz w:val="24"/>
          <w:szCs w:val="24"/>
          <w:lang w:eastAsia="tr-TR"/>
        </w:rPr>
      </w:pPr>
      <w:r>
        <w:rPr>
          <w:rFonts w:ascii="roboto" w:eastAsia="Times New Roman" w:hAnsi="roboto" w:cs="Times New Roman"/>
          <w:b/>
          <w:bCs/>
          <w:color w:val="0000FF"/>
          <w:sz w:val="24"/>
          <w:szCs w:val="24"/>
          <w:lang w:eastAsia="tr-TR"/>
        </w:rPr>
        <w:t>YÖNETİMİN PROFESYONEL YÖNETİM ŞİRKETİNE DEVRİ KONUSUNDA</w:t>
      </w:r>
    </w:p>
    <w:p w:rsidR="00B60C90" w:rsidRPr="00360E6A" w:rsidRDefault="00B60C90" w:rsidP="00B60C90">
      <w:pPr>
        <w:shd w:val="clear" w:color="auto" w:fill="FFFFFF"/>
        <w:spacing w:after="0" w:line="240" w:lineRule="auto"/>
        <w:jc w:val="center"/>
        <w:rPr>
          <w:rFonts w:ascii="roboto" w:eastAsia="Times New Roman" w:hAnsi="roboto" w:cs="Times New Roman"/>
          <w:b/>
          <w:bCs/>
          <w:color w:val="0000FF"/>
          <w:sz w:val="24"/>
          <w:szCs w:val="24"/>
          <w:lang w:eastAsia="tr-TR"/>
        </w:rPr>
      </w:pPr>
      <w:r>
        <w:rPr>
          <w:rFonts w:ascii="roboto" w:eastAsia="Times New Roman" w:hAnsi="roboto" w:cs="Times New Roman"/>
          <w:b/>
          <w:bCs/>
          <w:color w:val="0000FF"/>
          <w:sz w:val="24"/>
          <w:szCs w:val="24"/>
          <w:lang w:eastAsia="tr-TR"/>
        </w:rPr>
        <w:t>BİLGİLENDİRME NOTU</w:t>
      </w:r>
    </w:p>
    <w:p w:rsidR="00C97DEA" w:rsidRPr="00C97DEA" w:rsidRDefault="00C97DEA" w:rsidP="00B60C90">
      <w:pPr>
        <w:shd w:val="clear" w:color="auto" w:fill="FFFFFF"/>
        <w:spacing w:before="100" w:beforeAutospacing="1" w:after="0" w:line="276" w:lineRule="auto"/>
        <w:jc w:val="both"/>
        <w:rPr>
          <w:rFonts w:ascii="Arial Narrow" w:eastAsia="Times New Roman" w:hAnsi="Arial Narrow" w:cs="Times New Roman"/>
          <w:color w:val="000000"/>
          <w:sz w:val="24"/>
          <w:szCs w:val="24"/>
          <w:lang w:eastAsia="tr-TR"/>
        </w:rPr>
      </w:pPr>
      <w:r w:rsidRPr="00717F65">
        <w:rPr>
          <w:rFonts w:ascii="Arial Narrow" w:eastAsia="Times New Roman" w:hAnsi="Arial Narrow" w:cs="Times New Roman"/>
          <w:color w:val="000000"/>
          <w:sz w:val="24"/>
          <w:szCs w:val="24"/>
          <w:lang w:eastAsia="tr-TR"/>
        </w:rPr>
        <w:t xml:space="preserve">Apartman ve sitelerde </w:t>
      </w:r>
      <w:r w:rsidRPr="00C97DEA">
        <w:rPr>
          <w:rFonts w:ascii="Arial Narrow" w:eastAsia="Times New Roman" w:hAnsi="Arial Narrow" w:cs="Times New Roman"/>
          <w:color w:val="000000"/>
          <w:sz w:val="24"/>
          <w:szCs w:val="24"/>
          <w:lang w:eastAsia="tr-TR"/>
        </w:rPr>
        <w:t>yönetici seçimi,</w:t>
      </w:r>
      <w:r w:rsidRPr="00717F65">
        <w:rPr>
          <w:rFonts w:ascii="Arial Narrow" w:eastAsia="Times New Roman" w:hAnsi="Arial Narrow" w:cs="Times New Roman"/>
          <w:color w:val="000000"/>
          <w:sz w:val="24"/>
          <w:szCs w:val="24"/>
          <w:lang w:eastAsia="tr-TR"/>
        </w:rPr>
        <w:t xml:space="preserve"> Kat Mülkiyeti Kanunu hükümleri çerçevesinde </w:t>
      </w:r>
      <w:proofErr w:type="spellStart"/>
      <w:r w:rsidRPr="00C97DEA">
        <w:rPr>
          <w:rFonts w:ascii="Arial Narrow" w:eastAsia="Times New Roman" w:hAnsi="Arial Narrow" w:cs="Times New Roman"/>
          <w:color w:val="000000"/>
          <w:sz w:val="24"/>
          <w:szCs w:val="24"/>
          <w:lang w:eastAsia="tr-TR"/>
        </w:rPr>
        <w:t>onbeş</w:t>
      </w:r>
      <w:proofErr w:type="spellEnd"/>
      <w:r w:rsidRPr="00C97DEA">
        <w:rPr>
          <w:rFonts w:ascii="Arial Narrow" w:eastAsia="Times New Roman" w:hAnsi="Arial Narrow" w:cs="Times New Roman"/>
          <w:color w:val="000000"/>
          <w:sz w:val="24"/>
          <w:szCs w:val="24"/>
          <w:lang w:eastAsia="tr-TR"/>
        </w:rPr>
        <w:t xml:space="preserve"> gün öncesinden çağrısı yapılan kat malikleri genel kurul toplantısında yapıl</w:t>
      </w:r>
      <w:r w:rsidRPr="00717F65">
        <w:rPr>
          <w:rFonts w:ascii="Arial Narrow" w:eastAsia="Times New Roman" w:hAnsi="Arial Narrow" w:cs="Times New Roman"/>
          <w:color w:val="000000"/>
          <w:sz w:val="24"/>
          <w:szCs w:val="24"/>
          <w:lang w:eastAsia="tr-TR"/>
        </w:rPr>
        <w:t>abilir, a</w:t>
      </w:r>
      <w:r w:rsidRPr="00C97DEA">
        <w:rPr>
          <w:rFonts w:ascii="Arial Narrow" w:eastAsia="Times New Roman" w:hAnsi="Arial Narrow" w:cs="Times New Roman"/>
          <w:color w:val="000000"/>
          <w:sz w:val="24"/>
          <w:szCs w:val="24"/>
          <w:lang w:eastAsia="tr-TR"/>
        </w:rPr>
        <w:t>nagayrimenkulün sekiz veya daha fazla bağımsız bölümü varsa, yönetici atanması mecburi</w:t>
      </w:r>
      <w:r w:rsidRPr="00717F65">
        <w:rPr>
          <w:rFonts w:ascii="Arial Narrow" w:eastAsia="Times New Roman" w:hAnsi="Arial Narrow" w:cs="Times New Roman"/>
          <w:color w:val="000000"/>
          <w:sz w:val="24"/>
          <w:szCs w:val="24"/>
          <w:lang w:eastAsia="tr-TR"/>
        </w:rPr>
        <w:t>dir</w:t>
      </w:r>
      <w:r w:rsidRPr="00C97DEA">
        <w:rPr>
          <w:rFonts w:ascii="Arial Narrow" w:eastAsia="Times New Roman" w:hAnsi="Arial Narrow" w:cs="Times New Roman"/>
          <w:color w:val="000000"/>
          <w:sz w:val="24"/>
          <w:szCs w:val="24"/>
          <w:lang w:eastAsia="tr-TR"/>
        </w:rPr>
        <w:t>.</w:t>
      </w:r>
    </w:p>
    <w:p w:rsidR="00C97DEA" w:rsidRPr="00C97DEA" w:rsidRDefault="00C97DEA" w:rsidP="00B60C90">
      <w:pPr>
        <w:shd w:val="clear" w:color="auto" w:fill="FFFFFF"/>
        <w:spacing w:before="80" w:after="60" w:line="276" w:lineRule="auto"/>
        <w:jc w:val="both"/>
        <w:rPr>
          <w:rFonts w:ascii="Arial Narrow" w:eastAsia="Times New Roman" w:hAnsi="Arial Narrow" w:cs="Times New Roman"/>
          <w:color w:val="000000"/>
          <w:sz w:val="24"/>
          <w:szCs w:val="24"/>
          <w:lang w:eastAsia="tr-TR"/>
        </w:rPr>
      </w:pPr>
      <w:r w:rsidRPr="00C97DEA">
        <w:rPr>
          <w:rFonts w:ascii="Arial Narrow" w:eastAsia="Times New Roman" w:hAnsi="Arial Narrow" w:cs="Times New Roman"/>
          <w:color w:val="000000"/>
          <w:sz w:val="24"/>
          <w:szCs w:val="24"/>
          <w:lang w:eastAsia="tr-TR"/>
        </w:rPr>
        <w:t xml:space="preserve">Anagayrimenkulün bütün bölümleri bir kişinin mülkiyetinde ise, </w:t>
      </w:r>
      <w:r w:rsidR="00E410B9" w:rsidRPr="00717F65">
        <w:rPr>
          <w:rFonts w:ascii="Arial Narrow" w:eastAsia="Times New Roman" w:hAnsi="Arial Narrow" w:cs="Times New Roman"/>
          <w:color w:val="000000"/>
          <w:sz w:val="24"/>
          <w:szCs w:val="24"/>
          <w:lang w:eastAsia="tr-TR"/>
        </w:rPr>
        <w:t xml:space="preserve">bu malik </w:t>
      </w:r>
      <w:r w:rsidRPr="00C97DEA">
        <w:rPr>
          <w:rFonts w:ascii="Arial Narrow" w:eastAsia="Times New Roman" w:hAnsi="Arial Narrow" w:cs="Times New Roman"/>
          <w:color w:val="000000"/>
          <w:sz w:val="24"/>
          <w:szCs w:val="24"/>
          <w:lang w:eastAsia="tr-TR"/>
        </w:rPr>
        <w:t>kanunen yönetici durumunda</w:t>
      </w:r>
      <w:r w:rsidR="00E410B9" w:rsidRPr="00717F65">
        <w:rPr>
          <w:rFonts w:ascii="Arial Narrow" w:eastAsia="Times New Roman" w:hAnsi="Arial Narrow" w:cs="Times New Roman"/>
          <w:color w:val="000000"/>
          <w:sz w:val="24"/>
          <w:szCs w:val="24"/>
          <w:lang w:eastAsia="tr-TR"/>
        </w:rPr>
        <w:t xml:space="preserve">dır, aksi </w:t>
      </w:r>
      <w:proofErr w:type="gramStart"/>
      <w:r w:rsidR="00E410B9" w:rsidRPr="00717F65">
        <w:rPr>
          <w:rFonts w:ascii="Arial Narrow" w:eastAsia="Times New Roman" w:hAnsi="Arial Narrow" w:cs="Times New Roman"/>
          <w:color w:val="000000"/>
          <w:sz w:val="24"/>
          <w:szCs w:val="24"/>
          <w:lang w:eastAsia="tr-TR"/>
        </w:rPr>
        <w:t>taktirde</w:t>
      </w:r>
      <w:proofErr w:type="gramEnd"/>
      <w:r w:rsidR="00E410B9" w:rsidRPr="00717F65">
        <w:rPr>
          <w:rFonts w:ascii="Arial Narrow" w:eastAsia="Times New Roman" w:hAnsi="Arial Narrow" w:cs="Times New Roman"/>
          <w:color w:val="000000"/>
          <w:sz w:val="24"/>
          <w:szCs w:val="24"/>
          <w:lang w:eastAsia="tr-TR"/>
        </w:rPr>
        <w:t xml:space="preserve"> yapılacak genel kurulda kat malikle</w:t>
      </w:r>
      <w:r w:rsidRPr="00C97DEA">
        <w:rPr>
          <w:rFonts w:ascii="Arial Narrow" w:eastAsia="Times New Roman" w:hAnsi="Arial Narrow" w:cs="Times New Roman"/>
          <w:color w:val="000000"/>
          <w:sz w:val="24"/>
          <w:szCs w:val="24"/>
          <w:lang w:eastAsia="tr-TR"/>
        </w:rPr>
        <w:t>rinin</w:t>
      </w:r>
      <w:r w:rsidR="00E410B9" w:rsidRPr="00717F65">
        <w:rPr>
          <w:rFonts w:ascii="Arial Narrow" w:eastAsia="Times New Roman" w:hAnsi="Arial Narrow" w:cs="Times New Roman"/>
          <w:color w:val="000000"/>
          <w:sz w:val="24"/>
          <w:szCs w:val="24"/>
          <w:lang w:eastAsia="tr-TR"/>
        </w:rPr>
        <w:t xml:space="preserve"> </w:t>
      </w:r>
      <w:r w:rsidRPr="00C97DEA">
        <w:rPr>
          <w:rFonts w:ascii="Arial Narrow" w:eastAsia="Times New Roman" w:hAnsi="Arial Narrow" w:cs="Times New Roman"/>
          <w:color w:val="000000"/>
          <w:sz w:val="24"/>
          <w:szCs w:val="24"/>
          <w:lang w:eastAsia="tr-TR"/>
        </w:rPr>
        <w:t xml:space="preserve">hem sayı hem </w:t>
      </w:r>
      <w:r w:rsidR="00E410B9" w:rsidRPr="00717F65">
        <w:rPr>
          <w:rFonts w:ascii="Arial Narrow" w:eastAsia="Times New Roman" w:hAnsi="Arial Narrow" w:cs="Times New Roman"/>
          <w:color w:val="000000"/>
          <w:sz w:val="24"/>
          <w:szCs w:val="24"/>
          <w:lang w:eastAsia="tr-TR"/>
        </w:rPr>
        <w:t xml:space="preserve">de </w:t>
      </w:r>
      <w:r w:rsidRPr="00C97DEA">
        <w:rPr>
          <w:rFonts w:ascii="Arial Narrow" w:eastAsia="Times New Roman" w:hAnsi="Arial Narrow" w:cs="Times New Roman"/>
          <w:color w:val="000000"/>
          <w:sz w:val="24"/>
          <w:szCs w:val="24"/>
          <w:lang w:eastAsia="tr-TR"/>
        </w:rPr>
        <w:t xml:space="preserve">arsa payı bakımından çoğunluğu </w:t>
      </w:r>
      <w:r w:rsidR="00E410B9" w:rsidRPr="00717F65">
        <w:rPr>
          <w:rFonts w:ascii="Arial Narrow" w:eastAsia="Times New Roman" w:hAnsi="Arial Narrow" w:cs="Times New Roman"/>
          <w:color w:val="000000"/>
          <w:sz w:val="24"/>
          <w:szCs w:val="24"/>
          <w:lang w:eastAsia="tr-TR"/>
        </w:rPr>
        <w:t xml:space="preserve">oyu ile kat malikleri, bu işle iştigal eden profesyonel yönetim firmaları yönetici seçilebilir. </w:t>
      </w:r>
    </w:p>
    <w:p w:rsidR="00B60C90" w:rsidRDefault="00C97DEA" w:rsidP="00B60C90">
      <w:pPr>
        <w:shd w:val="clear" w:color="auto" w:fill="FFFFFF"/>
        <w:spacing w:before="80" w:after="80" w:line="276" w:lineRule="auto"/>
        <w:jc w:val="both"/>
        <w:rPr>
          <w:rFonts w:ascii="Arial Narrow" w:eastAsia="Times New Roman" w:hAnsi="Arial Narrow" w:cs="Times New Roman"/>
          <w:color w:val="000000"/>
          <w:sz w:val="24"/>
          <w:szCs w:val="24"/>
          <w:lang w:eastAsia="tr-TR"/>
        </w:rPr>
      </w:pPr>
      <w:r w:rsidRPr="00C97DEA">
        <w:rPr>
          <w:rFonts w:ascii="Arial Narrow" w:eastAsia="Times New Roman" w:hAnsi="Arial Narrow" w:cs="Times New Roman"/>
          <w:color w:val="000000"/>
          <w:sz w:val="24"/>
          <w:szCs w:val="24"/>
          <w:lang w:eastAsia="tr-TR"/>
        </w:rPr>
        <w:t>Yönetici</w:t>
      </w:r>
      <w:r w:rsidR="00E410B9" w:rsidRPr="00717F65">
        <w:rPr>
          <w:rFonts w:ascii="Arial Narrow" w:eastAsia="Times New Roman" w:hAnsi="Arial Narrow" w:cs="Times New Roman"/>
          <w:color w:val="000000"/>
          <w:sz w:val="24"/>
          <w:szCs w:val="24"/>
          <w:lang w:eastAsia="tr-TR"/>
        </w:rPr>
        <w:t xml:space="preserve"> kişi ya da kuruluşun</w:t>
      </w:r>
      <w:r w:rsidRPr="00C97DEA">
        <w:rPr>
          <w:rFonts w:ascii="Arial Narrow" w:eastAsia="Times New Roman" w:hAnsi="Arial Narrow" w:cs="Times New Roman"/>
          <w:color w:val="000000"/>
          <w:sz w:val="24"/>
          <w:szCs w:val="24"/>
          <w:lang w:eastAsia="tr-TR"/>
        </w:rPr>
        <w:t xml:space="preserve"> ad ve soyadı </w:t>
      </w:r>
      <w:r w:rsidR="00E410B9" w:rsidRPr="00717F65">
        <w:rPr>
          <w:rFonts w:ascii="Arial Narrow" w:eastAsia="Times New Roman" w:hAnsi="Arial Narrow" w:cs="Times New Roman"/>
          <w:color w:val="000000"/>
          <w:sz w:val="24"/>
          <w:szCs w:val="24"/>
          <w:lang w:eastAsia="tr-TR"/>
        </w:rPr>
        <w:t xml:space="preserve">ya da </w:t>
      </w:r>
      <w:r w:rsidR="00B60A36" w:rsidRPr="00717F65">
        <w:rPr>
          <w:rFonts w:ascii="Arial Narrow" w:eastAsia="Times New Roman" w:hAnsi="Arial Narrow" w:cs="Times New Roman"/>
          <w:color w:val="000000"/>
          <w:sz w:val="24"/>
          <w:szCs w:val="24"/>
          <w:lang w:eastAsia="tr-TR"/>
        </w:rPr>
        <w:t>u</w:t>
      </w:r>
      <w:r w:rsidR="00E410B9" w:rsidRPr="00717F65">
        <w:rPr>
          <w:rFonts w:ascii="Arial Narrow" w:eastAsia="Times New Roman" w:hAnsi="Arial Narrow" w:cs="Times New Roman"/>
          <w:color w:val="000000"/>
          <w:sz w:val="24"/>
          <w:szCs w:val="24"/>
          <w:lang w:eastAsia="tr-TR"/>
        </w:rPr>
        <w:t xml:space="preserve">nvanı </w:t>
      </w:r>
      <w:r w:rsidRPr="00C97DEA">
        <w:rPr>
          <w:rFonts w:ascii="Arial Narrow" w:eastAsia="Times New Roman" w:hAnsi="Arial Narrow" w:cs="Times New Roman"/>
          <w:color w:val="000000"/>
          <w:sz w:val="24"/>
          <w:szCs w:val="24"/>
          <w:lang w:eastAsia="tr-TR"/>
        </w:rPr>
        <w:t xml:space="preserve">ile </w:t>
      </w:r>
      <w:r w:rsidR="00E410B9" w:rsidRPr="00717F65">
        <w:rPr>
          <w:rFonts w:ascii="Arial Narrow" w:eastAsia="Times New Roman" w:hAnsi="Arial Narrow" w:cs="Times New Roman"/>
          <w:color w:val="000000"/>
          <w:sz w:val="24"/>
          <w:szCs w:val="24"/>
          <w:lang w:eastAsia="tr-TR"/>
        </w:rPr>
        <w:t xml:space="preserve">birlikte </w:t>
      </w:r>
      <w:r w:rsidR="00DD4F61" w:rsidRPr="00717F65">
        <w:rPr>
          <w:rFonts w:ascii="Arial Narrow" w:eastAsia="Times New Roman" w:hAnsi="Arial Narrow" w:cs="Times New Roman"/>
          <w:color w:val="000000"/>
          <w:sz w:val="24"/>
          <w:szCs w:val="24"/>
          <w:lang w:eastAsia="tr-TR"/>
        </w:rPr>
        <w:t>irtibat bilgilerinin</w:t>
      </w:r>
      <w:r w:rsidRPr="00C97DEA">
        <w:rPr>
          <w:rFonts w:ascii="Arial Narrow" w:eastAsia="Times New Roman" w:hAnsi="Arial Narrow" w:cs="Times New Roman"/>
          <w:color w:val="000000"/>
          <w:sz w:val="24"/>
          <w:szCs w:val="24"/>
          <w:lang w:eastAsia="tr-TR"/>
        </w:rPr>
        <w:t xml:space="preserve"> anagayrimenkulün giriş</w:t>
      </w:r>
      <w:r w:rsidR="003E4A2C">
        <w:rPr>
          <w:rFonts w:ascii="Arial Narrow" w:eastAsia="Times New Roman" w:hAnsi="Arial Narrow" w:cs="Times New Roman"/>
          <w:color w:val="000000"/>
          <w:sz w:val="24"/>
          <w:szCs w:val="24"/>
          <w:lang w:eastAsia="tr-TR"/>
        </w:rPr>
        <w:t>inde</w:t>
      </w:r>
      <w:r w:rsidRPr="00C97DEA">
        <w:rPr>
          <w:rFonts w:ascii="Arial Narrow" w:eastAsia="Times New Roman" w:hAnsi="Arial Narrow" w:cs="Times New Roman"/>
          <w:color w:val="000000"/>
          <w:sz w:val="24"/>
          <w:szCs w:val="24"/>
          <w:lang w:eastAsia="tr-TR"/>
        </w:rPr>
        <w:t xml:space="preserve"> görülecek bir yere çerçeve içinde asılması mecburi</w:t>
      </w:r>
      <w:r w:rsidR="00E410B9" w:rsidRPr="00717F65">
        <w:rPr>
          <w:rFonts w:ascii="Arial Narrow" w:eastAsia="Times New Roman" w:hAnsi="Arial Narrow" w:cs="Times New Roman"/>
          <w:color w:val="000000"/>
          <w:sz w:val="24"/>
          <w:szCs w:val="24"/>
          <w:lang w:eastAsia="tr-TR"/>
        </w:rPr>
        <w:t>dir.</w:t>
      </w:r>
      <w:r w:rsidRPr="00C97DEA">
        <w:rPr>
          <w:rFonts w:ascii="Arial Narrow" w:eastAsia="Times New Roman" w:hAnsi="Arial Narrow" w:cs="Times New Roman"/>
          <w:color w:val="000000"/>
          <w:sz w:val="24"/>
          <w:szCs w:val="24"/>
          <w:lang w:eastAsia="tr-TR"/>
        </w:rPr>
        <w:t xml:space="preserve"> Bu yapılmazsa, yönetici ve</w:t>
      </w:r>
      <w:r w:rsidR="00B60A36" w:rsidRPr="00717F65">
        <w:rPr>
          <w:rFonts w:ascii="Arial Narrow" w:eastAsia="Times New Roman" w:hAnsi="Arial Narrow" w:cs="Times New Roman"/>
          <w:color w:val="000000"/>
          <w:sz w:val="24"/>
          <w:szCs w:val="24"/>
          <w:lang w:eastAsia="tr-TR"/>
        </w:rPr>
        <w:t xml:space="preserve"> varsa</w:t>
      </w:r>
      <w:r w:rsidRPr="00C97DEA">
        <w:rPr>
          <w:rFonts w:ascii="Arial Narrow" w:eastAsia="Times New Roman" w:hAnsi="Arial Narrow" w:cs="Times New Roman"/>
          <w:color w:val="000000"/>
          <w:sz w:val="24"/>
          <w:szCs w:val="24"/>
          <w:lang w:eastAsia="tr-TR"/>
        </w:rPr>
        <w:t xml:space="preserve"> yönetim kurulu üyelerinin her birine, cezai yaptırımlar söz konusu</w:t>
      </w:r>
      <w:r w:rsidR="00DD4F61" w:rsidRPr="00717F65">
        <w:rPr>
          <w:rFonts w:ascii="Arial Narrow" w:eastAsia="Times New Roman" w:hAnsi="Arial Narrow" w:cs="Times New Roman"/>
          <w:color w:val="000000"/>
          <w:sz w:val="24"/>
          <w:szCs w:val="24"/>
          <w:lang w:eastAsia="tr-TR"/>
        </w:rPr>
        <w:t>dur.</w:t>
      </w:r>
      <w:r w:rsidRPr="00C97DEA">
        <w:rPr>
          <w:rFonts w:ascii="Arial Narrow" w:eastAsia="Times New Roman" w:hAnsi="Arial Narrow" w:cs="Times New Roman"/>
          <w:color w:val="000000"/>
          <w:sz w:val="24"/>
          <w:szCs w:val="24"/>
          <w:lang w:eastAsia="tr-TR"/>
        </w:rPr>
        <w:t xml:space="preserve"> </w:t>
      </w:r>
    </w:p>
    <w:p w:rsidR="00B60A36" w:rsidRPr="00717F65" w:rsidRDefault="00C97DEA" w:rsidP="00B60C90">
      <w:pPr>
        <w:shd w:val="clear" w:color="auto" w:fill="FFFFFF"/>
        <w:spacing w:before="80" w:after="80" w:line="276" w:lineRule="auto"/>
        <w:jc w:val="both"/>
        <w:rPr>
          <w:rFonts w:ascii="Arial Narrow" w:eastAsia="Times New Roman" w:hAnsi="Arial Narrow" w:cs="Times New Roman"/>
          <w:color w:val="000000"/>
          <w:sz w:val="24"/>
          <w:szCs w:val="24"/>
          <w:lang w:eastAsia="tr-TR"/>
        </w:rPr>
      </w:pPr>
      <w:r w:rsidRPr="00C97DEA">
        <w:rPr>
          <w:rFonts w:ascii="Arial Narrow" w:eastAsia="Times New Roman" w:hAnsi="Arial Narrow" w:cs="Times New Roman"/>
          <w:color w:val="000000"/>
          <w:sz w:val="24"/>
          <w:szCs w:val="24"/>
          <w:lang w:eastAsia="tr-TR"/>
        </w:rPr>
        <w:t>Yönetici</w:t>
      </w:r>
      <w:r w:rsidR="00B60A36" w:rsidRPr="00717F65">
        <w:rPr>
          <w:rFonts w:ascii="Arial Narrow" w:eastAsia="Times New Roman" w:hAnsi="Arial Narrow" w:cs="Times New Roman"/>
          <w:color w:val="000000"/>
          <w:sz w:val="24"/>
          <w:szCs w:val="24"/>
          <w:lang w:eastAsia="tr-TR"/>
        </w:rPr>
        <w:t xml:space="preserve"> </w:t>
      </w:r>
      <w:r w:rsidRPr="00C97DEA">
        <w:rPr>
          <w:rFonts w:ascii="Arial Narrow" w:eastAsia="Times New Roman" w:hAnsi="Arial Narrow" w:cs="Times New Roman"/>
          <w:color w:val="000000"/>
          <w:sz w:val="24"/>
          <w:szCs w:val="24"/>
          <w:lang w:eastAsia="tr-TR"/>
        </w:rPr>
        <w:t>her yıl kat malikleri kurulunun kanuni yıllık toplantısında yeniden atanır; eski yönetici tekrar atanabilir.</w:t>
      </w:r>
      <w:r w:rsidR="00DD4F61" w:rsidRPr="00717F65">
        <w:rPr>
          <w:rFonts w:ascii="Arial Narrow" w:eastAsia="Times New Roman" w:hAnsi="Arial Narrow" w:cs="Times New Roman"/>
          <w:color w:val="000000"/>
          <w:sz w:val="24"/>
          <w:szCs w:val="24"/>
          <w:lang w:eastAsia="tr-TR"/>
        </w:rPr>
        <w:t xml:space="preserve"> </w:t>
      </w:r>
      <w:r w:rsidRPr="00C97DEA">
        <w:rPr>
          <w:rFonts w:ascii="Arial Narrow" w:eastAsia="Times New Roman" w:hAnsi="Arial Narrow" w:cs="Times New Roman"/>
          <w:color w:val="000000"/>
          <w:sz w:val="24"/>
          <w:szCs w:val="24"/>
          <w:lang w:eastAsia="tr-TR"/>
        </w:rPr>
        <w:t>Kat malikleri anagayrimenkulün yönetiminde anlaşamaz veya toplanıp bir yönetici atayamazlarsa, o gayrimenkulün bulunduğu yerin sulh mahkemesince, kat maliklerinden birinin müracaatı üzerine ve mümkünse diğerleri de dinlendikten sonra, gayrimenkule bir yönetici atanır. Bu yönetici, aynen kat maliklerince atanan yöneticinin yetkilerine sahip ve kat maliklerine karşı sorumlu</w:t>
      </w:r>
      <w:r w:rsidR="00B60A36" w:rsidRPr="00717F65">
        <w:rPr>
          <w:rFonts w:ascii="Arial Narrow" w:eastAsia="Times New Roman" w:hAnsi="Arial Narrow" w:cs="Times New Roman"/>
          <w:color w:val="000000"/>
          <w:sz w:val="24"/>
          <w:szCs w:val="24"/>
          <w:lang w:eastAsia="tr-TR"/>
        </w:rPr>
        <w:t>dur.</w:t>
      </w:r>
    </w:p>
    <w:p w:rsidR="00B60A36" w:rsidRPr="00B60C90" w:rsidRDefault="009B49B7" w:rsidP="00B60C90">
      <w:pPr>
        <w:shd w:val="clear" w:color="auto" w:fill="FFFFFF"/>
        <w:spacing w:before="80" w:after="80" w:line="276" w:lineRule="auto"/>
        <w:jc w:val="both"/>
        <w:rPr>
          <w:rFonts w:ascii="Arial Narrow" w:eastAsia="Times New Roman" w:hAnsi="Arial Narrow" w:cs="Times New Roman"/>
          <w:b/>
          <w:color w:val="000000"/>
          <w:sz w:val="24"/>
          <w:szCs w:val="24"/>
          <w:lang w:eastAsia="tr-TR"/>
        </w:rPr>
      </w:pPr>
      <w:r w:rsidRPr="00B60C90">
        <w:rPr>
          <w:rFonts w:ascii="Arial Narrow" w:eastAsia="Times New Roman" w:hAnsi="Arial Narrow" w:cs="Times New Roman"/>
          <w:b/>
          <w:color w:val="000000"/>
          <w:sz w:val="24"/>
          <w:szCs w:val="24"/>
          <w:lang w:eastAsia="tr-TR"/>
        </w:rPr>
        <w:t xml:space="preserve">Yönetim Planında aksine hüküm yok ise </w:t>
      </w:r>
      <w:r w:rsidR="00B60A36" w:rsidRPr="00B60C90">
        <w:rPr>
          <w:rFonts w:ascii="Arial Narrow" w:eastAsia="Times New Roman" w:hAnsi="Arial Narrow" w:cs="Times New Roman"/>
          <w:b/>
          <w:color w:val="000000"/>
          <w:sz w:val="24"/>
          <w:szCs w:val="24"/>
          <w:lang w:eastAsia="tr-TR"/>
        </w:rPr>
        <w:t>Yönetici</w:t>
      </w:r>
      <w:r w:rsidRPr="00B60C90">
        <w:rPr>
          <w:rFonts w:ascii="Arial Narrow" w:eastAsia="Times New Roman" w:hAnsi="Arial Narrow" w:cs="Times New Roman"/>
          <w:b/>
          <w:color w:val="000000"/>
          <w:sz w:val="24"/>
          <w:szCs w:val="24"/>
          <w:lang w:eastAsia="tr-TR"/>
        </w:rPr>
        <w:t xml:space="preserve">’nin </w:t>
      </w:r>
      <w:r w:rsidR="00780256" w:rsidRPr="00B60C90">
        <w:rPr>
          <w:rFonts w:ascii="Arial Narrow" w:eastAsia="Times New Roman" w:hAnsi="Arial Narrow" w:cs="Times New Roman"/>
          <w:b/>
          <w:color w:val="000000"/>
          <w:sz w:val="24"/>
          <w:szCs w:val="24"/>
          <w:lang w:eastAsia="tr-TR"/>
        </w:rPr>
        <w:t xml:space="preserve">yasal </w:t>
      </w:r>
      <w:r w:rsidRPr="00B60C90">
        <w:rPr>
          <w:rFonts w:ascii="Arial Narrow" w:eastAsia="Times New Roman" w:hAnsi="Arial Narrow" w:cs="Times New Roman"/>
          <w:b/>
          <w:color w:val="000000"/>
          <w:sz w:val="24"/>
          <w:szCs w:val="24"/>
          <w:lang w:eastAsia="tr-TR"/>
        </w:rPr>
        <w:t xml:space="preserve">görev ve sorumlulukları şunlardır; </w:t>
      </w:r>
    </w:p>
    <w:p w:rsidR="009B49B7" w:rsidRPr="00717F65" w:rsidRDefault="009B49B7" w:rsidP="009B49B7">
      <w:pPr>
        <w:spacing w:after="40"/>
        <w:jc w:val="both"/>
        <w:rPr>
          <w:rFonts w:ascii="Arial Narrow" w:hAnsi="Arial Narrow" w:cs="Arial"/>
          <w:i/>
          <w:iCs/>
          <w:sz w:val="24"/>
          <w:szCs w:val="24"/>
        </w:rPr>
      </w:pPr>
      <w:r w:rsidRPr="00B60C90">
        <w:rPr>
          <w:rFonts w:ascii="Arial Narrow" w:hAnsi="Arial Narrow" w:cs="Arial"/>
          <w:b/>
          <w:i/>
          <w:iCs/>
          <w:sz w:val="24"/>
          <w:szCs w:val="24"/>
        </w:rPr>
        <w:t>a)</w:t>
      </w:r>
      <w:r w:rsidRPr="00717F65">
        <w:rPr>
          <w:rFonts w:ascii="Arial Narrow" w:hAnsi="Arial Narrow" w:cs="Arial"/>
          <w:i/>
          <w:iCs/>
          <w:sz w:val="24"/>
          <w:szCs w:val="24"/>
        </w:rPr>
        <w:t xml:space="preserve"> Kat malikleri kurulunca verilen kararların yerine getirilmesi; </w:t>
      </w:r>
    </w:p>
    <w:p w:rsidR="009B49B7" w:rsidRPr="00717F65" w:rsidRDefault="009B49B7" w:rsidP="009B49B7">
      <w:pPr>
        <w:spacing w:after="40"/>
        <w:jc w:val="both"/>
        <w:rPr>
          <w:rFonts w:ascii="Arial Narrow" w:hAnsi="Arial Narrow" w:cs="Arial"/>
          <w:i/>
          <w:iCs/>
          <w:sz w:val="24"/>
          <w:szCs w:val="24"/>
        </w:rPr>
      </w:pPr>
      <w:r w:rsidRPr="00B60C90">
        <w:rPr>
          <w:rFonts w:ascii="Arial Narrow" w:hAnsi="Arial Narrow" w:cs="Arial"/>
          <w:b/>
          <w:i/>
          <w:iCs/>
          <w:sz w:val="24"/>
          <w:szCs w:val="24"/>
        </w:rPr>
        <w:t>b)</w:t>
      </w:r>
      <w:r w:rsidRPr="00717F65">
        <w:rPr>
          <w:rFonts w:ascii="Arial Narrow" w:hAnsi="Arial Narrow" w:cs="Arial"/>
          <w:i/>
          <w:iCs/>
          <w:sz w:val="24"/>
          <w:szCs w:val="24"/>
        </w:rPr>
        <w:t xml:space="preserve"> Anagayrimenkulün gayesine uygun olarak kullanılması, korunması, bakımı ve onarımı için gereken tedbirlerin alınması; </w:t>
      </w:r>
    </w:p>
    <w:p w:rsidR="009B49B7" w:rsidRPr="00717F65" w:rsidRDefault="009B49B7" w:rsidP="009B49B7">
      <w:pPr>
        <w:spacing w:after="40"/>
        <w:jc w:val="both"/>
        <w:rPr>
          <w:rFonts w:ascii="Arial Narrow" w:hAnsi="Arial Narrow" w:cs="Arial"/>
          <w:i/>
          <w:iCs/>
          <w:sz w:val="24"/>
          <w:szCs w:val="24"/>
        </w:rPr>
      </w:pPr>
      <w:r w:rsidRPr="00B60C90">
        <w:rPr>
          <w:rFonts w:ascii="Arial Narrow" w:hAnsi="Arial Narrow" w:cs="Arial"/>
          <w:b/>
          <w:i/>
          <w:iCs/>
          <w:sz w:val="24"/>
          <w:szCs w:val="24"/>
        </w:rPr>
        <w:t>c)</w:t>
      </w:r>
      <w:r w:rsidRPr="00717F65">
        <w:rPr>
          <w:rFonts w:ascii="Arial Narrow" w:hAnsi="Arial Narrow" w:cs="Arial"/>
          <w:i/>
          <w:iCs/>
          <w:sz w:val="24"/>
          <w:szCs w:val="24"/>
        </w:rPr>
        <w:t xml:space="preserve"> Anagayrimenkulün sigorta ettirilmesi; </w:t>
      </w:r>
    </w:p>
    <w:p w:rsidR="009B49B7" w:rsidRPr="00717F65" w:rsidRDefault="009B49B7" w:rsidP="009B49B7">
      <w:pPr>
        <w:spacing w:after="40"/>
        <w:jc w:val="both"/>
        <w:rPr>
          <w:rFonts w:ascii="Arial Narrow" w:hAnsi="Arial Narrow" w:cs="Arial"/>
          <w:i/>
          <w:iCs/>
          <w:sz w:val="24"/>
          <w:szCs w:val="24"/>
        </w:rPr>
      </w:pPr>
      <w:proofErr w:type="gramStart"/>
      <w:r w:rsidRPr="00B60C90">
        <w:rPr>
          <w:rFonts w:ascii="Arial Narrow" w:hAnsi="Arial Narrow" w:cs="Arial"/>
          <w:b/>
          <w:i/>
          <w:iCs/>
          <w:sz w:val="24"/>
          <w:szCs w:val="24"/>
        </w:rPr>
        <w:t>d)</w:t>
      </w:r>
      <w:r w:rsidRPr="00717F65">
        <w:rPr>
          <w:rFonts w:ascii="Arial Narrow" w:hAnsi="Arial Narrow" w:cs="Arial"/>
          <w:i/>
          <w:iCs/>
          <w:sz w:val="24"/>
          <w:szCs w:val="24"/>
        </w:rPr>
        <w:t xml:space="preserve"> Anagayrimenkulün genel yönetim işleriyle korunma, onarım, temizlik gibi bakım işleri ve asansör ve kalorifer, sıcak ve soğuk hava işletmesi ve sigorta için yönetim planında gösterilen zamanda, eğer böyle bir zaman gösterilmemişse, her takvim yılının ilk ayı içinde, kat maliklerinden avans olarak münasip miktarda paranın toplanması ve bu avansın harcanıp bitmesi halinde, geri kalan işler için tekrar avans toplanması; </w:t>
      </w:r>
      <w:proofErr w:type="gramEnd"/>
    </w:p>
    <w:p w:rsidR="009B49B7" w:rsidRPr="00717F65" w:rsidRDefault="009B49B7" w:rsidP="009B49B7">
      <w:pPr>
        <w:spacing w:after="40"/>
        <w:jc w:val="both"/>
        <w:rPr>
          <w:rFonts w:ascii="Arial Narrow" w:hAnsi="Arial Narrow" w:cs="Arial"/>
          <w:i/>
          <w:iCs/>
          <w:sz w:val="24"/>
          <w:szCs w:val="24"/>
        </w:rPr>
      </w:pPr>
      <w:r w:rsidRPr="00B60C90">
        <w:rPr>
          <w:rFonts w:ascii="Arial Narrow" w:hAnsi="Arial Narrow" w:cs="Arial"/>
          <w:b/>
          <w:iCs/>
          <w:sz w:val="24"/>
          <w:szCs w:val="24"/>
        </w:rPr>
        <w:t>e)</w:t>
      </w:r>
      <w:r w:rsidRPr="00717F65">
        <w:rPr>
          <w:rFonts w:ascii="Arial Narrow" w:hAnsi="Arial Narrow" w:cs="Arial"/>
          <w:i/>
          <w:iCs/>
          <w:sz w:val="24"/>
          <w:szCs w:val="24"/>
        </w:rPr>
        <w:t xml:space="preserve"> Anagayrimenkulün yönetimiyle ilgili diğer bütün ödemelerin kabulü, yönetim dolayıs</w:t>
      </w:r>
      <w:r w:rsidR="003E4A2C">
        <w:rPr>
          <w:rFonts w:ascii="Arial Narrow" w:hAnsi="Arial Narrow" w:cs="Arial"/>
          <w:i/>
          <w:iCs/>
          <w:sz w:val="24"/>
          <w:szCs w:val="24"/>
        </w:rPr>
        <w:t>ıyla</w:t>
      </w:r>
      <w:r w:rsidRPr="00717F65">
        <w:rPr>
          <w:rFonts w:ascii="Arial Narrow" w:hAnsi="Arial Narrow" w:cs="Arial"/>
          <w:i/>
          <w:iCs/>
          <w:sz w:val="24"/>
          <w:szCs w:val="24"/>
        </w:rPr>
        <w:t xml:space="preserve"> doğan borçların ödenmesi ve kat malikleri tarafından ayrıca yetkili kılınmışsa, bağımsız bölümlere ait kiraların toplanması; </w:t>
      </w:r>
    </w:p>
    <w:p w:rsidR="009B49B7" w:rsidRPr="00717F65" w:rsidRDefault="009B49B7" w:rsidP="009B49B7">
      <w:pPr>
        <w:spacing w:after="40"/>
        <w:jc w:val="both"/>
        <w:rPr>
          <w:rFonts w:ascii="Arial Narrow" w:hAnsi="Arial Narrow" w:cs="Arial"/>
          <w:i/>
          <w:iCs/>
          <w:sz w:val="24"/>
          <w:szCs w:val="24"/>
        </w:rPr>
      </w:pPr>
      <w:r w:rsidRPr="00B60C90">
        <w:rPr>
          <w:rFonts w:ascii="Arial Narrow" w:hAnsi="Arial Narrow" w:cs="Arial"/>
          <w:b/>
          <w:i/>
          <w:iCs/>
          <w:sz w:val="24"/>
          <w:szCs w:val="24"/>
        </w:rPr>
        <w:t>f)</w:t>
      </w:r>
      <w:r w:rsidRPr="00717F65">
        <w:rPr>
          <w:rFonts w:ascii="Arial Narrow" w:hAnsi="Arial Narrow" w:cs="Arial"/>
          <w:i/>
          <w:iCs/>
          <w:sz w:val="24"/>
          <w:szCs w:val="24"/>
        </w:rPr>
        <w:t xml:space="preserve"> Anagayrimenkulün tümünü ilgilendiren tebligatın kabulü; </w:t>
      </w:r>
    </w:p>
    <w:p w:rsidR="009B49B7" w:rsidRPr="00717F65" w:rsidRDefault="009B49B7" w:rsidP="009B49B7">
      <w:pPr>
        <w:spacing w:after="40"/>
        <w:jc w:val="both"/>
        <w:rPr>
          <w:rFonts w:ascii="Arial Narrow" w:hAnsi="Arial Narrow" w:cs="Arial"/>
          <w:i/>
          <w:iCs/>
          <w:sz w:val="24"/>
          <w:szCs w:val="24"/>
        </w:rPr>
      </w:pPr>
      <w:r w:rsidRPr="00717F65">
        <w:rPr>
          <w:rFonts w:ascii="Arial Narrow" w:hAnsi="Arial Narrow" w:cs="Arial"/>
          <w:i/>
          <w:iCs/>
          <w:sz w:val="24"/>
          <w:szCs w:val="24"/>
        </w:rPr>
        <w:t xml:space="preserve">g) Anagayrimenkulü ilgilendiren bir sürenin geçmesinden veya bir hakkın kaybına meydan vermeyecek gerekli tedbirlerin alınması; </w:t>
      </w:r>
    </w:p>
    <w:p w:rsidR="009B49B7" w:rsidRPr="00717F65" w:rsidRDefault="009B49B7" w:rsidP="009B49B7">
      <w:pPr>
        <w:spacing w:after="40"/>
        <w:jc w:val="both"/>
        <w:rPr>
          <w:rFonts w:ascii="Arial Narrow" w:hAnsi="Arial Narrow" w:cs="Arial"/>
          <w:i/>
          <w:iCs/>
          <w:sz w:val="24"/>
          <w:szCs w:val="24"/>
        </w:rPr>
      </w:pPr>
      <w:r w:rsidRPr="00B60C90">
        <w:rPr>
          <w:rFonts w:ascii="Arial Narrow" w:hAnsi="Arial Narrow" w:cs="Arial"/>
          <w:b/>
          <w:i/>
          <w:iCs/>
          <w:sz w:val="24"/>
          <w:szCs w:val="24"/>
        </w:rPr>
        <w:t>h)</w:t>
      </w:r>
      <w:r w:rsidRPr="00717F65">
        <w:rPr>
          <w:rFonts w:ascii="Arial Narrow" w:hAnsi="Arial Narrow" w:cs="Arial"/>
          <w:i/>
          <w:iCs/>
          <w:sz w:val="24"/>
          <w:szCs w:val="24"/>
        </w:rPr>
        <w:t xml:space="preserve"> Anagayrimenkulün korunması ve bakımı için kat maliklerinin yararına olan hususlarda gerekli tedbirlerin, onlar adına alınması; </w:t>
      </w:r>
    </w:p>
    <w:p w:rsidR="009B49B7" w:rsidRPr="00717F65" w:rsidRDefault="009B49B7" w:rsidP="009B49B7">
      <w:pPr>
        <w:jc w:val="both"/>
        <w:rPr>
          <w:rFonts w:ascii="Arial Narrow" w:hAnsi="Arial Narrow" w:cs="Arial"/>
          <w:i/>
          <w:iCs/>
          <w:sz w:val="24"/>
          <w:szCs w:val="24"/>
        </w:rPr>
      </w:pPr>
      <w:r w:rsidRPr="00B60C90">
        <w:rPr>
          <w:rFonts w:ascii="Arial Narrow" w:hAnsi="Arial Narrow" w:cs="Arial"/>
          <w:b/>
          <w:i/>
          <w:iCs/>
          <w:sz w:val="24"/>
          <w:szCs w:val="24"/>
        </w:rPr>
        <w:t>i)</w:t>
      </w:r>
      <w:r w:rsidRPr="00717F65">
        <w:rPr>
          <w:rFonts w:ascii="Arial Narrow" w:hAnsi="Arial Narrow" w:cs="Arial"/>
          <w:i/>
          <w:iCs/>
          <w:sz w:val="24"/>
          <w:szCs w:val="24"/>
        </w:rPr>
        <w:t xml:space="preserve"> Kat mülkiyetine ilişkin borç ve yükümlerini yerine getirmeyen kat maliklerine karşı dava ve icra takibi yapılması ve kanuni ipotek hakkının kat mülkiyeti kütüğüne tescil ettirilmesi; </w:t>
      </w:r>
    </w:p>
    <w:p w:rsidR="00780256" w:rsidRPr="00717F65" w:rsidRDefault="00780256" w:rsidP="00780256">
      <w:pPr>
        <w:rPr>
          <w:rFonts w:ascii="Arial Narrow" w:hAnsi="Arial Narrow" w:cs="Arial"/>
          <w:i/>
          <w:iCs/>
          <w:sz w:val="24"/>
          <w:szCs w:val="24"/>
        </w:rPr>
      </w:pPr>
      <w:r w:rsidRPr="00717F65">
        <w:rPr>
          <w:rStyle w:val="Gl"/>
          <w:rFonts w:ascii="Arial Narrow" w:hAnsi="Arial Narrow" w:cs="Arial"/>
          <w:color w:val="000000"/>
          <w:sz w:val="24"/>
          <w:szCs w:val="24"/>
          <w:shd w:val="clear" w:color="auto" w:fill="FFFFFF"/>
        </w:rPr>
        <w:t>Diğer Bazı Görevler:</w:t>
      </w:r>
      <w:r w:rsidRPr="00717F65">
        <w:rPr>
          <w:rFonts w:ascii="Arial Narrow" w:hAnsi="Arial Narrow" w:cs="Arial"/>
          <w:color w:val="000000"/>
          <w:sz w:val="24"/>
          <w:szCs w:val="24"/>
        </w:rPr>
        <w:br/>
      </w:r>
      <w:r w:rsidRPr="00717F65">
        <w:rPr>
          <w:rFonts w:ascii="Arial Narrow" w:hAnsi="Arial Narrow"/>
          <w:b/>
          <w:bCs/>
          <w:i/>
          <w:iCs/>
          <w:sz w:val="24"/>
          <w:szCs w:val="24"/>
        </w:rPr>
        <w:t>1.</w:t>
      </w:r>
      <w:r w:rsidRPr="00717F65">
        <w:rPr>
          <w:rFonts w:ascii="Arial Narrow" w:hAnsi="Arial Narrow" w:cs="Arial"/>
          <w:i/>
          <w:iCs/>
          <w:sz w:val="24"/>
          <w:szCs w:val="24"/>
        </w:rPr>
        <w:t> Yıllık İşletme Projesinin hazırlanıp onaylatılması. </w:t>
      </w:r>
      <w:r w:rsidRPr="00717F65">
        <w:rPr>
          <w:rFonts w:ascii="Arial Narrow" w:hAnsi="Arial Narrow" w:cs="Arial"/>
          <w:i/>
          <w:iCs/>
          <w:sz w:val="24"/>
          <w:szCs w:val="24"/>
        </w:rPr>
        <w:br/>
      </w:r>
      <w:r w:rsidRPr="00717F65">
        <w:rPr>
          <w:rFonts w:ascii="Arial Narrow" w:hAnsi="Arial Narrow"/>
          <w:b/>
          <w:bCs/>
          <w:i/>
          <w:iCs/>
          <w:sz w:val="24"/>
          <w:szCs w:val="24"/>
        </w:rPr>
        <w:t>2.</w:t>
      </w:r>
      <w:r w:rsidRPr="00717F65">
        <w:rPr>
          <w:rFonts w:ascii="Arial Narrow" w:hAnsi="Arial Narrow" w:cs="Arial"/>
          <w:i/>
          <w:iCs/>
          <w:sz w:val="24"/>
          <w:szCs w:val="24"/>
        </w:rPr>
        <w:t> Kolluk Kuvvetlerine oturanlar listesini muhtara onaylatarak vermesi. </w:t>
      </w:r>
      <w:r w:rsidRPr="00717F65">
        <w:rPr>
          <w:rFonts w:ascii="Arial Narrow" w:hAnsi="Arial Narrow" w:cs="Arial"/>
          <w:i/>
          <w:iCs/>
          <w:sz w:val="24"/>
          <w:szCs w:val="24"/>
        </w:rPr>
        <w:br/>
      </w:r>
      <w:r w:rsidRPr="00717F65">
        <w:rPr>
          <w:rFonts w:ascii="Arial Narrow" w:hAnsi="Arial Narrow"/>
          <w:b/>
          <w:bCs/>
          <w:i/>
          <w:iCs/>
          <w:sz w:val="24"/>
          <w:szCs w:val="24"/>
        </w:rPr>
        <w:lastRenderedPageBreak/>
        <w:t>3.</w:t>
      </w:r>
      <w:r w:rsidRPr="00717F65">
        <w:rPr>
          <w:rFonts w:ascii="Arial Narrow" w:hAnsi="Arial Narrow" w:cs="Arial"/>
          <w:i/>
          <w:iCs/>
          <w:sz w:val="24"/>
          <w:szCs w:val="24"/>
        </w:rPr>
        <w:t> Karar ve işletme defterlerinin yasal sürelerde tasdiki </w:t>
      </w:r>
      <w:r w:rsidRPr="00717F65">
        <w:rPr>
          <w:rFonts w:ascii="Arial Narrow" w:hAnsi="Arial Narrow" w:cs="Arial"/>
          <w:i/>
          <w:iCs/>
          <w:sz w:val="24"/>
          <w:szCs w:val="24"/>
        </w:rPr>
        <w:br/>
      </w:r>
      <w:r w:rsidRPr="00717F65">
        <w:rPr>
          <w:rFonts w:ascii="Arial Narrow" w:hAnsi="Arial Narrow"/>
          <w:b/>
          <w:bCs/>
          <w:i/>
          <w:iCs/>
          <w:sz w:val="24"/>
          <w:szCs w:val="24"/>
        </w:rPr>
        <w:t>4.</w:t>
      </w:r>
      <w:r w:rsidRPr="00717F65">
        <w:rPr>
          <w:rFonts w:ascii="Arial Narrow" w:hAnsi="Arial Narrow" w:cs="Arial"/>
          <w:i/>
          <w:iCs/>
          <w:sz w:val="24"/>
          <w:szCs w:val="24"/>
        </w:rPr>
        <w:t xml:space="preserve"> Personel ile (kapıcı </w:t>
      </w:r>
      <w:proofErr w:type="spellStart"/>
      <w:r w:rsidRPr="00717F65">
        <w:rPr>
          <w:rFonts w:ascii="Arial Narrow" w:hAnsi="Arial Narrow" w:cs="Arial"/>
          <w:i/>
          <w:iCs/>
          <w:sz w:val="24"/>
          <w:szCs w:val="24"/>
        </w:rPr>
        <w:t>vs</w:t>
      </w:r>
      <w:proofErr w:type="spellEnd"/>
      <w:r w:rsidRPr="00717F65">
        <w:rPr>
          <w:rFonts w:ascii="Arial Narrow" w:hAnsi="Arial Narrow" w:cs="Arial"/>
          <w:i/>
          <w:iCs/>
          <w:sz w:val="24"/>
          <w:szCs w:val="24"/>
        </w:rPr>
        <w:t>) sözleşmeler yapmak. </w:t>
      </w:r>
      <w:r w:rsidRPr="00717F65">
        <w:rPr>
          <w:rFonts w:ascii="Arial Narrow" w:hAnsi="Arial Narrow" w:cs="Arial"/>
          <w:i/>
          <w:iCs/>
          <w:sz w:val="24"/>
          <w:szCs w:val="24"/>
        </w:rPr>
        <w:br/>
      </w:r>
      <w:r w:rsidRPr="00717F65">
        <w:rPr>
          <w:rFonts w:ascii="Arial Narrow" w:hAnsi="Arial Narrow"/>
          <w:b/>
          <w:bCs/>
          <w:i/>
          <w:iCs/>
          <w:sz w:val="24"/>
          <w:szCs w:val="24"/>
        </w:rPr>
        <w:t>5.</w:t>
      </w:r>
      <w:r w:rsidRPr="00717F65">
        <w:rPr>
          <w:rFonts w:ascii="Arial Narrow" w:hAnsi="Arial Narrow" w:cs="Arial"/>
          <w:i/>
          <w:iCs/>
          <w:sz w:val="24"/>
          <w:szCs w:val="24"/>
        </w:rPr>
        <w:t> SSK prim bordroları tanzim etmek çalışma bakanlığına işe başlayan personeli yasal sürelerde bildirmek. Personel Kıdem tazminatı fonu oluşturmak. </w:t>
      </w:r>
      <w:r w:rsidRPr="00717F65">
        <w:rPr>
          <w:rFonts w:ascii="Arial Narrow" w:hAnsi="Arial Narrow" w:cs="Arial"/>
          <w:i/>
          <w:iCs/>
          <w:sz w:val="24"/>
          <w:szCs w:val="24"/>
        </w:rPr>
        <w:br/>
      </w:r>
      <w:r w:rsidRPr="00717F65">
        <w:rPr>
          <w:rFonts w:ascii="Arial Narrow" w:hAnsi="Arial Narrow"/>
          <w:b/>
          <w:bCs/>
          <w:i/>
          <w:iCs/>
          <w:sz w:val="24"/>
          <w:szCs w:val="24"/>
        </w:rPr>
        <w:t>7.</w:t>
      </w:r>
      <w:r w:rsidRPr="00717F65">
        <w:rPr>
          <w:rFonts w:ascii="Arial Narrow" w:hAnsi="Arial Narrow" w:cs="Arial"/>
          <w:i/>
          <w:iCs/>
          <w:sz w:val="24"/>
          <w:szCs w:val="24"/>
        </w:rPr>
        <w:t> Kaloriferci belgesi ve Asansör işletme belgesi gibi yıllık işlemleri takip etmek </w:t>
      </w:r>
      <w:r w:rsidRPr="00717F65">
        <w:rPr>
          <w:rFonts w:ascii="Arial Narrow" w:hAnsi="Arial Narrow" w:cs="Arial"/>
          <w:i/>
          <w:iCs/>
          <w:sz w:val="24"/>
          <w:szCs w:val="24"/>
        </w:rPr>
        <w:br/>
      </w:r>
      <w:r w:rsidRPr="00717F65">
        <w:rPr>
          <w:rFonts w:ascii="Arial Narrow" w:hAnsi="Arial Narrow"/>
          <w:b/>
          <w:bCs/>
          <w:i/>
          <w:iCs/>
          <w:sz w:val="24"/>
          <w:szCs w:val="24"/>
        </w:rPr>
        <w:t>8.</w:t>
      </w:r>
      <w:r w:rsidRPr="00717F65">
        <w:rPr>
          <w:rFonts w:ascii="Arial Narrow" w:hAnsi="Arial Narrow" w:cs="Arial"/>
          <w:i/>
          <w:iCs/>
          <w:sz w:val="24"/>
          <w:szCs w:val="24"/>
        </w:rPr>
        <w:t> Yangın söndürme cihazları ve baca temizliği gibi bütün peri</w:t>
      </w:r>
      <w:r w:rsidR="00717F65" w:rsidRPr="00717F65">
        <w:rPr>
          <w:rFonts w:ascii="Arial Narrow" w:hAnsi="Arial Narrow" w:cs="Arial"/>
          <w:i/>
          <w:iCs/>
          <w:sz w:val="24"/>
          <w:szCs w:val="24"/>
        </w:rPr>
        <w:t>y</w:t>
      </w:r>
      <w:r w:rsidRPr="00717F65">
        <w:rPr>
          <w:rFonts w:ascii="Arial Narrow" w:hAnsi="Arial Narrow" w:cs="Arial"/>
          <w:i/>
          <w:iCs/>
          <w:sz w:val="24"/>
          <w:szCs w:val="24"/>
        </w:rPr>
        <w:t>odik bakımları yaptırmak </w:t>
      </w:r>
      <w:r w:rsidRPr="00717F65">
        <w:rPr>
          <w:rFonts w:ascii="Arial Narrow" w:hAnsi="Arial Narrow" w:cs="Arial"/>
          <w:i/>
          <w:iCs/>
          <w:sz w:val="24"/>
          <w:szCs w:val="24"/>
        </w:rPr>
        <w:br/>
      </w:r>
      <w:r w:rsidR="00717F65" w:rsidRPr="00717F65">
        <w:rPr>
          <w:rFonts w:ascii="Arial Narrow" w:hAnsi="Arial Narrow"/>
          <w:b/>
          <w:bCs/>
          <w:i/>
          <w:iCs/>
          <w:sz w:val="24"/>
          <w:szCs w:val="24"/>
        </w:rPr>
        <w:t>9</w:t>
      </w:r>
      <w:r w:rsidRPr="00717F65">
        <w:rPr>
          <w:rFonts w:ascii="Arial Narrow" w:hAnsi="Arial Narrow"/>
          <w:b/>
          <w:bCs/>
          <w:i/>
          <w:iCs/>
          <w:sz w:val="24"/>
          <w:szCs w:val="24"/>
        </w:rPr>
        <w:t>.</w:t>
      </w:r>
      <w:r w:rsidRPr="00717F65">
        <w:rPr>
          <w:rFonts w:ascii="Arial Narrow" w:hAnsi="Arial Narrow" w:cs="Arial"/>
          <w:i/>
          <w:iCs/>
          <w:sz w:val="24"/>
          <w:szCs w:val="24"/>
        </w:rPr>
        <w:t> Apartman adına dışarıdan alınan hizmetler için sözleşmeler yapmak </w:t>
      </w:r>
      <w:r w:rsidRPr="00717F65">
        <w:rPr>
          <w:rFonts w:ascii="Arial Narrow" w:hAnsi="Arial Narrow" w:cs="Arial"/>
          <w:i/>
          <w:iCs/>
          <w:sz w:val="24"/>
          <w:szCs w:val="24"/>
        </w:rPr>
        <w:br/>
      </w:r>
      <w:r w:rsidRPr="00717F65">
        <w:rPr>
          <w:rFonts w:ascii="Arial Narrow" w:hAnsi="Arial Narrow"/>
          <w:b/>
          <w:bCs/>
          <w:i/>
          <w:iCs/>
          <w:sz w:val="24"/>
          <w:szCs w:val="24"/>
        </w:rPr>
        <w:t>1</w:t>
      </w:r>
      <w:r w:rsidR="00717F65" w:rsidRPr="00717F65">
        <w:rPr>
          <w:rFonts w:ascii="Arial Narrow" w:hAnsi="Arial Narrow"/>
          <w:b/>
          <w:bCs/>
          <w:i/>
          <w:iCs/>
          <w:sz w:val="24"/>
          <w:szCs w:val="24"/>
        </w:rPr>
        <w:t>0</w:t>
      </w:r>
      <w:r w:rsidRPr="00717F65">
        <w:rPr>
          <w:rFonts w:ascii="Arial Narrow" w:hAnsi="Arial Narrow"/>
          <w:b/>
          <w:bCs/>
          <w:i/>
          <w:iCs/>
          <w:sz w:val="24"/>
          <w:szCs w:val="24"/>
        </w:rPr>
        <w:t>.</w:t>
      </w:r>
      <w:r w:rsidRPr="00717F65">
        <w:rPr>
          <w:rFonts w:ascii="Arial Narrow" w:hAnsi="Arial Narrow" w:cs="Arial"/>
          <w:i/>
          <w:iCs/>
          <w:sz w:val="24"/>
          <w:szCs w:val="24"/>
        </w:rPr>
        <w:t xml:space="preserve"> Apartmanın </w:t>
      </w:r>
      <w:r w:rsidR="00717F65" w:rsidRPr="00717F65">
        <w:rPr>
          <w:rFonts w:ascii="Arial Narrow" w:hAnsi="Arial Narrow" w:cs="Arial"/>
          <w:i/>
          <w:iCs/>
          <w:sz w:val="24"/>
          <w:szCs w:val="24"/>
        </w:rPr>
        <w:t xml:space="preserve">maliklere ve </w:t>
      </w:r>
      <w:r w:rsidRPr="00717F65">
        <w:rPr>
          <w:rFonts w:ascii="Arial Narrow" w:hAnsi="Arial Narrow" w:cs="Arial"/>
          <w:i/>
          <w:iCs/>
          <w:sz w:val="24"/>
          <w:szCs w:val="24"/>
        </w:rPr>
        <w:t>3. şahıslara vereceği hasarların tedbirini almak. </w:t>
      </w:r>
    </w:p>
    <w:p w:rsidR="00C97DEA" w:rsidRPr="00C97DEA" w:rsidRDefault="009B49B7" w:rsidP="00B60C90">
      <w:pPr>
        <w:shd w:val="clear" w:color="auto" w:fill="FFFFFF"/>
        <w:spacing w:before="60" w:after="60" w:line="240" w:lineRule="auto"/>
        <w:jc w:val="both"/>
        <w:rPr>
          <w:rFonts w:ascii="roboto" w:eastAsia="Times New Roman" w:hAnsi="roboto" w:cs="Times New Roman"/>
          <w:b/>
          <w:bCs/>
          <w:color w:val="0000FF"/>
          <w:sz w:val="24"/>
          <w:szCs w:val="24"/>
          <w:lang w:eastAsia="tr-TR"/>
        </w:rPr>
      </w:pPr>
      <w:r w:rsidRPr="00360E6A">
        <w:rPr>
          <w:rFonts w:ascii="roboto" w:eastAsia="Times New Roman" w:hAnsi="roboto" w:cs="Times New Roman"/>
          <w:b/>
          <w:bCs/>
          <w:color w:val="0000FF"/>
          <w:sz w:val="24"/>
          <w:szCs w:val="24"/>
          <w:lang w:eastAsia="tr-TR"/>
        </w:rPr>
        <w:t>APARTMAN YÖNETİMİNİN PROFESYONEL YÖNETİM ŞİRKETİNE DEVRİ</w:t>
      </w:r>
    </w:p>
    <w:p w:rsidR="00C97DEA" w:rsidRPr="00C97DEA" w:rsidRDefault="00C97DEA" w:rsidP="00B60C90">
      <w:pPr>
        <w:shd w:val="clear" w:color="auto" w:fill="FFFFFF"/>
        <w:spacing w:before="60" w:after="60" w:line="276"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color w:val="000000"/>
          <w:sz w:val="20"/>
          <w:szCs w:val="20"/>
          <w:lang w:eastAsia="tr-TR"/>
        </w:rPr>
        <w:t>Kat Malikleri Kurulu</w:t>
      </w:r>
      <w:r w:rsidR="009B49B7">
        <w:rPr>
          <w:rFonts w:ascii="roboto" w:eastAsia="Times New Roman" w:hAnsi="roboto" w:cs="Times New Roman"/>
          <w:color w:val="000000"/>
          <w:sz w:val="20"/>
          <w:szCs w:val="20"/>
          <w:lang w:eastAsia="tr-TR"/>
        </w:rPr>
        <w:t xml:space="preserve">nun </w:t>
      </w:r>
      <w:r w:rsidR="00780256">
        <w:rPr>
          <w:rFonts w:ascii="roboto" w:eastAsia="Times New Roman" w:hAnsi="roboto" w:cs="Times New Roman"/>
          <w:color w:val="000000"/>
          <w:sz w:val="20"/>
          <w:szCs w:val="20"/>
          <w:lang w:eastAsia="tr-TR"/>
        </w:rPr>
        <w:t xml:space="preserve">yukarıda anlatıldığı şekilde </w:t>
      </w:r>
      <w:r w:rsidR="009B49B7">
        <w:rPr>
          <w:rFonts w:ascii="roboto" w:eastAsia="Times New Roman" w:hAnsi="roboto" w:cs="Times New Roman"/>
          <w:color w:val="000000"/>
          <w:sz w:val="20"/>
          <w:szCs w:val="20"/>
          <w:lang w:eastAsia="tr-TR"/>
        </w:rPr>
        <w:t>usulüne uygun şekilde yapacakları toplantı ve</w:t>
      </w:r>
      <w:r w:rsidRPr="00C97DEA">
        <w:rPr>
          <w:rFonts w:ascii="roboto" w:eastAsia="Times New Roman" w:hAnsi="roboto" w:cs="Times New Roman"/>
          <w:color w:val="000000"/>
          <w:sz w:val="20"/>
          <w:szCs w:val="20"/>
          <w:lang w:eastAsia="tr-TR"/>
        </w:rPr>
        <w:t xml:space="preserve"> </w:t>
      </w:r>
      <w:r w:rsidR="00780256">
        <w:rPr>
          <w:rFonts w:ascii="roboto" w:eastAsia="Times New Roman" w:hAnsi="roboto" w:cs="Times New Roman"/>
          <w:color w:val="000000"/>
          <w:sz w:val="20"/>
          <w:szCs w:val="20"/>
          <w:lang w:eastAsia="tr-TR"/>
        </w:rPr>
        <w:t xml:space="preserve">aşağıdaki şekilde karar defterine yazılacak karar ile birlikte apartman-site yönetimi profesyonel yönetim şirketine devir edilebilir. </w:t>
      </w:r>
      <w:r w:rsidRPr="00C97DEA">
        <w:rPr>
          <w:rFonts w:ascii="roboto" w:eastAsia="Times New Roman" w:hAnsi="roboto" w:cs="Times New Roman"/>
          <w:color w:val="000000"/>
          <w:sz w:val="20"/>
          <w:szCs w:val="20"/>
          <w:lang w:eastAsia="tr-TR"/>
        </w:rPr>
        <w:t>Toplantıda bir veya iki kişi denetici seçil</w:t>
      </w:r>
      <w:r w:rsidR="00780256">
        <w:rPr>
          <w:rFonts w:ascii="roboto" w:eastAsia="Times New Roman" w:hAnsi="roboto" w:cs="Times New Roman"/>
          <w:color w:val="000000"/>
          <w:sz w:val="20"/>
          <w:szCs w:val="20"/>
          <w:lang w:eastAsia="tr-TR"/>
        </w:rPr>
        <w:t>i</w:t>
      </w:r>
      <w:r w:rsidRPr="00C97DEA">
        <w:rPr>
          <w:rFonts w:ascii="roboto" w:eastAsia="Times New Roman" w:hAnsi="roboto" w:cs="Times New Roman"/>
          <w:color w:val="000000"/>
          <w:sz w:val="20"/>
          <w:szCs w:val="20"/>
          <w:lang w:eastAsia="tr-TR"/>
        </w:rPr>
        <w:t xml:space="preserve">r. (Denetçi olabilmek için kat maliki olmak </w:t>
      </w:r>
      <w:r w:rsidR="00780256">
        <w:rPr>
          <w:rFonts w:ascii="roboto" w:eastAsia="Times New Roman" w:hAnsi="roboto" w:cs="Times New Roman"/>
          <w:color w:val="000000"/>
          <w:sz w:val="20"/>
          <w:szCs w:val="20"/>
          <w:lang w:eastAsia="tr-TR"/>
        </w:rPr>
        <w:t>şarttır.</w:t>
      </w:r>
      <w:r w:rsidRPr="00C97DEA">
        <w:rPr>
          <w:rFonts w:ascii="roboto" w:eastAsia="Times New Roman" w:hAnsi="roboto" w:cs="Times New Roman"/>
          <w:color w:val="000000"/>
          <w:sz w:val="20"/>
          <w:szCs w:val="20"/>
          <w:lang w:eastAsia="tr-TR"/>
        </w:rPr>
        <w:t xml:space="preserve">). </w:t>
      </w:r>
      <w:r w:rsidR="00780256">
        <w:rPr>
          <w:rFonts w:ascii="roboto" w:eastAsia="Times New Roman" w:hAnsi="roboto" w:cs="Times New Roman"/>
          <w:color w:val="000000"/>
          <w:sz w:val="20"/>
          <w:szCs w:val="20"/>
          <w:lang w:eastAsia="tr-TR"/>
        </w:rPr>
        <w:t>Denetçiler</w:t>
      </w:r>
      <w:r w:rsidRPr="00C97DEA">
        <w:rPr>
          <w:rFonts w:ascii="roboto" w:eastAsia="Times New Roman" w:hAnsi="roboto" w:cs="Times New Roman"/>
          <w:color w:val="000000"/>
          <w:sz w:val="20"/>
          <w:szCs w:val="20"/>
          <w:lang w:eastAsia="tr-TR"/>
        </w:rPr>
        <w:t xml:space="preserve"> aynı zamanda firma ile sözleşme imzal</w:t>
      </w:r>
      <w:r w:rsidR="00780256">
        <w:rPr>
          <w:rFonts w:ascii="roboto" w:eastAsia="Times New Roman" w:hAnsi="roboto" w:cs="Times New Roman"/>
          <w:color w:val="000000"/>
          <w:sz w:val="20"/>
          <w:szCs w:val="20"/>
          <w:lang w:eastAsia="tr-TR"/>
        </w:rPr>
        <w:t xml:space="preserve">anması ve </w:t>
      </w:r>
      <w:r w:rsidRPr="00C97DEA">
        <w:rPr>
          <w:rFonts w:ascii="roboto" w:eastAsia="Times New Roman" w:hAnsi="roboto" w:cs="Times New Roman"/>
          <w:color w:val="000000"/>
          <w:sz w:val="20"/>
          <w:szCs w:val="20"/>
          <w:lang w:eastAsia="tr-TR"/>
        </w:rPr>
        <w:t>bina temsilcisi olarak firma ile ilişkileri</w:t>
      </w:r>
      <w:r w:rsidR="00780256">
        <w:rPr>
          <w:rFonts w:ascii="roboto" w:eastAsia="Times New Roman" w:hAnsi="roboto" w:cs="Times New Roman"/>
          <w:color w:val="000000"/>
          <w:sz w:val="20"/>
          <w:szCs w:val="20"/>
          <w:lang w:eastAsia="tr-TR"/>
        </w:rPr>
        <w:t>n</w:t>
      </w:r>
      <w:r w:rsidRPr="00C97DEA">
        <w:rPr>
          <w:rFonts w:ascii="roboto" w:eastAsia="Times New Roman" w:hAnsi="roboto" w:cs="Times New Roman"/>
          <w:color w:val="000000"/>
          <w:sz w:val="20"/>
          <w:szCs w:val="20"/>
          <w:lang w:eastAsia="tr-TR"/>
        </w:rPr>
        <w:t xml:space="preserve"> de yürütü</w:t>
      </w:r>
      <w:r w:rsidR="00780256">
        <w:rPr>
          <w:rFonts w:ascii="roboto" w:eastAsia="Times New Roman" w:hAnsi="roboto" w:cs="Times New Roman"/>
          <w:color w:val="000000"/>
          <w:sz w:val="20"/>
          <w:szCs w:val="20"/>
          <w:lang w:eastAsia="tr-TR"/>
        </w:rPr>
        <w:t xml:space="preserve">lmesinden sorumludur. </w:t>
      </w:r>
    </w:p>
    <w:p w:rsidR="00360E6A" w:rsidRDefault="00C97DEA" w:rsidP="00360E6A">
      <w:pPr>
        <w:shd w:val="clear" w:color="auto" w:fill="FFFFFF"/>
        <w:spacing w:before="100" w:beforeAutospacing="1" w:after="100" w:afterAutospacing="1" w:line="240" w:lineRule="auto"/>
        <w:jc w:val="both"/>
        <w:rPr>
          <w:rFonts w:ascii="roboto" w:eastAsia="Times New Roman" w:hAnsi="roboto" w:cs="Times New Roman"/>
          <w:b/>
          <w:bCs/>
          <w:color w:val="0000FF"/>
          <w:sz w:val="24"/>
          <w:szCs w:val="24"/>
          <w:lang w:eastAsia="tr-TR"/>
        </w:rPr>
      </w:pPr>
      <w:r w:rsidRPr="00C97DEA">
        <w:rPr>
          <w:rFonts w:ascii="roboto" w:eastAsia="Times New Roman" w:hAnsi="roboto" w:cs="Times New Roman"/>
          <w:b/>
          <w:bCs/>
          <w:color w:val="0000FF"/>
          <w:sz w:val="24"/>
          <w:szCs w:val="24"/>
          <w:lang w:eastAsia="tr-TR"/>
        </w:rPr>
        <w:t xml:space="preserve">Kat Malikleri Kurulu Yönetim Devir </w:t>
      </w:r>
      <w:r w:rsidR="00360E6A">
        <w:rPr>
          <w:rFonts w:ascii="roboto" w:eastAsia="Times New Roman" w:hAnsi="roboto" w:cs="Times New Roman"/>
          <w:b/>
          <w:bCs/>
          <w:color w:val="0000FF"/>
          <w:sz w:val="24"/>
          <w:szCs w:val="24"/>
          <w:lang w:eastAsia="tr-TR"/>
        </w:rPr>
        <w:t xml:space="preserve">Toplantısında Dikkat Edilecek Hususlar ve Yapılacak İşlemler: </w:t>
      </w:r>
    </w:p>
    <w:p w:rsidR="00C97DEA" w:rsidRPr="00C97DEA" w:rsidRDefault="00C97DEA" w:rsidP="00360E6A">
      <w:pPr>
        <w:shd w:val="clear" w:color="auto" w:fill="FFFFFF"/>
        <w:spacing w:before="100" w:beforeAutospacing="1" w:after="60" w:line="276"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b/>
          <w:bCs/>
          <w:i/>
          <w:iCs/>
          <w:noProof/>
          <w:color w:val="000000"/>
          <w:sz w:val="20"/>
          <w:szCs w:val="20"/>
          <w:lang w:eastAsia="tr-TR"/>
        </w:rPr>
        <w:drawing>
          <wp:inline distT="0" distB="0" distL="0" distR="0" wp14:anchorId="68E10723" wp14:editId="600D96A9">
            <wp:extent cx="99060" cy="990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C97DEA">
        <w:rPr>
          <w:rFonts w:ascii="roboto" w:eastAsia="Times New Roman" w:hAnsi="roboto" w:cs="Times New Roman"/>
          <w:b/>
          <w:bCs/>
          <w:i/>
          <w:iCs/>
          <w:color w:val="000000"/>
          <w:sz w:val="20"/>
          <w:szCs w:val="20"/>
          <w:lang w:eastAsia="tr-TR"/>
        </w:rPr>
        <w:t> </w:t>
      </w:r>
      <w:r w:rsidRPr="00C97DEA">
        <w:rPr>
          <w:rFonts w:ascii="roboto" w:eastAsia="Times New Roman" w:hAnsi="roboto" w:cs="Times New Roman"/>
          <w:color w:val="000000"/>
          <w:sz w:val="20"/>
          <w:szCs w:val="20"/>
          <w:lang w:eastAsia="tr-TR"/>
        </w:rPr>
        <w:t>Kat malikleri kurulu, kat maliklerinin sayı ve arsa payı bakımından yarısından </w:t>
      </w:r>
      <w:proofErr w:type="spellStart"/>
      <w:r w:rsidRPr="00C97DEA">
        <w:rPr>
          <w:rFonts w:ascii="roboto" w:eastAsia="Times New Roman" w:hAnsi="roboto" w:cs="Times New Roman"/>
          <w:color w:val="000000"/>
          <w:sz w:val="20"/>
          <w:szCs w:val="20"/>
          <w:lang w:eastAsia="tr-TR"/>
        </w:rPr>
        <w:t>fazlasıyle</w:t>
      </w:r>
      <w:proofErr w:type="spellEnd"/>
      <w:r w:rsidRPr="00C97DEA">
        <w:rPr>
          <w:rFonts w:ascii="roboto" w:eastAsia="Times New Roman" w:hAnsi="roboto" w:cs="Times New Roman"/>
          <w:color w:val="000000"/>
          <w:sz w:val="20"/>
          <w:szCs w:val="20"/>
          <w:lang w:eastAsia="tr-TR"/>
        </w:rPr>
        <w:t xml:space="preserve"> toplanır ve oy çokluğuyla, karar verir.  Yönetici seçiminde karar çoğunluğunun mutlaka kat maliklerinin sayı ve arsa payı bakımından yarısından fazlası (%51) olması gerekmektedir.</w:t>
      </w:r>
    </w:p>
    <w:p w:rsidR="00C97DEA" w:rsidRPr="00C97DEA" w:rsidRDefault="00C97DEA" w:rsidP="00360E6A">
      <w:pPr>
        <w:shd w:val="clear" w:color="auto" w:fill="FFFFFF"/>
        <w:spacing w:before="60" w:after="60" w:line="276"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b/>
          <w:bCs/>
          <w:i/>
          <w:iCs/>
          <w:noProof/>
          <w:color w:val="000000"/>
          <w:sz w:val="20"/>
          <w:szCs w:val="20"/>
          <w:lang w:eastAsia="tr-TR"/>
        </w:rPr>
        <w:drawing>
          <wp:inline distT="0" distB="0" distL="0" distR="0" wp14:anchorId="1BDBB085" wp14:editId="2F56B7E2">
            <wp:extent cx="99060" cy="990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C97DEA">
        <w:rPr>
          <w:rFonts w:ascii="roboto" w:eastAsia="Times New Roman" w:hAnsi="roboto" w:cs="Times New Roman"/>
          <w:b/>
          <w:bCs/>
          <w:i/>
          <w:iCs/>
          <w:color w:val="000000"/>
          <w:sz w:val="20"/>
          <w:szCs w:val="20"/>
          <w:lang w:eastAsia="tr-TR"/>
        </w:rPr>
        <w:t> </w:t>
      </w:r>
      <w:r w:rsidRPr="00C97DEA">
        <w:rPr>
          <w:rFonts w:ascii="roboto" w:eastAsia="Times New Roman" w:hAnsi="roboto" w:cs="Times New Roman"/>
          <w:color w:val="000000"/>
          <w:sz w:val="20"/>
          <w:szCs w:val="20"/>
          <w:lang w:eastAsia="tr-TR"/>
        </w:rPr>
        <w:t xml:space="preserve">Her kat maliki, arsa payı oranına bakılmaksızın, bir tek oy hakkına sahiptir. </w:t>
      </w:r>
      <w:proofErr w:type="spellStart"/>
      <w:r w:rsidRPr="00C97DEA">
        <w:rPr>
          <w:rFonts w:ascii="roboto" w:eastAsia="Times New Roman" w:hAnsi="roboto" w:cs="Times New Roman"/>
          <w:color w:val="000000"/>
          <w:sz w:val="20"/>
          <w:szCs w:val="20"/>
          <w:lang w:eastAsia="tr-TR"/>
        </w:rPr>
        <w:t>Anagayrimenkulde</w:t>
      </w:r>
      <w:proofErr w:type="spellEnd"/>
      <w:r w:rsidRPr="00C97DEA">
        <w:rPr>
          <w:rFonts w:ascii="roboto" w:eastAsia="Times New Roman" w:hAnsi="roboto" w:cs="Times New Roman"/>
          <w:color w:val="000000"/>
          <w:sz w:val="20"/>
          <w:szCs w:val="20"/>
          <w:lang w:eastAsia="tr-TR"/>
        </w:rPr>
        <w:t xml:space="preserve"> birden ziyade bağımsız bölümü olan kat maliki, her bağımsız bölüm için ayrı bir oy hakkına sahiptir; bununla beraber onun malik olduğu bağımsız bölümlerin sayısı ne olursa olsun, sahip olacağı oy sayısı bütün oyların üçte birinden fazla olamaz, oy hesabı yapılırken kesirler göz önüne alınmaz.</w:t>
      </w:r>
    </w:p>
    <w:p w:rsidR="00C97DEA" w:rsidRPr="00C97DEA" w:rsidRDefault="00C97DEA" w:rsidP="00360E6A">
      <w:pPr>
        <w:shd w:val="clear" w:color="auto" w:fill="FFFFFF"/>
        <w:spacing w:before="240" w:after="60" w:line="276"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b/>
          <w:bCs/>
          <w:i/>
          <w:iCs/>
          <w:noProof/>
          <w:color w:val="000000"/>
          <w:sz w:val="20"/>
          <w:szCs w:val="20"/>
          <w:lang w:eastAsia="tr-TR"/>
        </w:rPr>
        <w:drawing>
          <wp:inline distT="0" distB="0" distL="0" distR="0" wp14:anchorId="560F99E2" wp14:editId="585CD9D0">
            <wp:extent cx="99060" cy="990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C97DEA">
        <w:rPr>
          <w:rFonts w:ascii="roboto" w:eastAsia="Times New Roman" w:hAnsi="roboto" w:cs="Times New Roman"/>
          <w:b/>
          <w:bCs/>
          <w:i/>
          <w:iCs/>
          <w:color w:val="000000"/>
          <w:sz w:val="20"/>
          <w:szCs w:val="20"/>
          <w:lang w:eastAsia="tr-TR"/>
        </w:rPr>
        <w:t> </w:t>
      </w:r>
      <w:r w:rsidRPr="00C97DEA">
        <w:rPr>
          <w:rFonts w:ascii="roboto" w:eastAsia="Times New Roman" w:hAnsi="roboto" w:cs="Times New Roman"/>
          <w:color w:val="000000"/>
          <w:sz w:val="20"/>
          <w:szCs w:val="20"/>
          <w:lang w:eastAsia="tr-TR"/>
        </w:rPr>
        <w:t>Bir bağımsız bölümün birden ziyade maliki varsa, kat malikleri kurulunda hisse sahibi kat maliklerini içlerinden vekalet verecekleri birisi temsil eder. Kat maliklerinden biri ehliyetsiz ise onu kanuni mümessili temsil eder.</w:t>
      </w:r>
    </w:p>
    <w:p w:rsidR="00C97DEA" w:rsidRPr="00C97DEA" w:rsidRDefault="00C97DEA" w:rsidP="00360E6A">
      <w:pPr>
        <w:shd w:val="clear" w:color="auto" w:fill="FFFFFF"/>
        <w:spacing w:before="60" w:after="60" w:line="276"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b/>
          <w:bCs/>
          <w:i/>
          <w:iCs/>
          <w:noProof/>
          <w:color w:val="000000"/>
          <w:sz w:val="20"/>
          <w:szCs w:val="20"/>
          <w:lang w:eastAsia="tr-TR"/>
        </w:rPr>
        <w:drawing>
          <wp:inline distT="0" distB="0" distL="0" distR="0" wp14:anchorId="2F8F5C74" wp14:editId="6EE15239">
            <wp:extent cx="99060" cy="990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C97DEA">
        <w:rPr>
          <w:rFonts w:ascii="roboto" w:eastAsia="Times New Roman" w:hAnsi="roboto" w:cs="Times New Roman"/>
          <w:b/>
          <w:bCs/>
          <w:i/>
          <w:iCs/>
          <w:color w:val="000000"/>
          <w:sz w:val="20"/>
          <w:szCs w:val="20"/>
          <w:lang w:eastAsia="tr-TR"/>
        </w:rPr>
        <w:t> </w:t>
      </w:r>
      <w:r w:rsidRPr="00C97DEA">
        <w:rPr>
          <w:rFonts w:ascii="roboto" w:eastAsia="Times New Roman" w:hAnsi="roboto" w:cs="Times New Roman"/>
          <w:color w:val="000000"/>
          <w:sz w:val="20"/>
          <w:szCs w:val="20"/>
          <w:lang w:eastAsia="tr-TR"/>
        </w:rPr>
        <w:t>Kat maliklerinden biri, oyunu yetkili vekil eliyle kullanabilir. Bir kişi, oy sayısının %5 'inden fazlasını kullanmak üzere vekil tayin edilemez. Ancak, 40 ve daha az sayıdaki kat mülkiyetine tâbi taşınmazlarda bir kişi, kendisi dışında en fazla iki kişiye vekâlet edebilir.</w:t>
      </w:r>
    </w:p>
    <w:p w:rsidR="00C97DEA" w:rsidRPr="00C97DEA" w:rsidRDefault="00C97DEA" w:rsidP="00360E6A">
      <w:pPr>
        <w:shd w:val="clear" w:color="auto" w:fill="FFFFFF"/>
        <w:spacing w:before="80" w:after="80" w:line="276"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color w:val="000000"/>
          <w:sz w:val="20"/>
          <w:szCs w:val="20"/>
          <w:lang w:eastAsia="tr-TR"/>
        </w:rPr>
        <w:t>Yukarda açıklanan şekilde genel kurul yapılır ve aşağıdaki kararlar alınarak, Karar Defteri'ne yazılır.</w:t>
      </w:r>
    </w:p>
    <w:p w:rsidR="00C97DEA" w:rsidRPr="00C97DEA" w:rsidRDefault="00C97DEA" w:rsidP="00360E6A">
      <w:pPr>
        <w:shd w:val="clear" w:color="auto" w:fill="FFFFFF"/>
        <w:spacing w:before="60" w:after="60" w:line="276"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b/>
          <w:bCs/>
          <w:color w:val="000000"/>
          <w:sz w:val="20"/>
          <w:szCs w:val="20"/>
          <w:lang w:eastAsia="tr-TR"/>
        </w:rPr>
        <w:t>1.</w:t>
      </w:r>
      <w:r w:rsidRPr="00C97DEA">
        <w:rPr>
          <w:rFonts w:ascii="roboto" w:eastAsia="Times New Roman" w:hAnsi="roboto" w:cs="Times New Roman"/>
          <w:color w:val="000000"/>
          <w:sz w:val="20"/>
          <w:szCs w:val="20"/>
          <w:lang w:eastAsia="tr-TR"/>
        </w:rPr>
        <w:t> Kat malikleri genel kurul toplantısı yaparak, Kat Mülkiyeti Kanunu'nda belirtilen görev ve sorumlulukları yerine getirmek üzere bina yönetiminin Yönetim Firmasına devredilmesi yönünde karar alır.</w:t>
      </w:r>
    </w:p>
    <w:p w:rsidR="00C97DEA" w:rsidRPr="00C97DEA" w:rsidRDefault="00C97DEA" w:rsidP="00360E6A">
      <w:pPr>
        <w:shd w:val="clear" w:color="auto" w:fill="FFFFFF"/>
        <w:spacing w:before="60" w:after="60" w:line="276"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b/>
          <w:bCs/>
          <w:color w:val="000000"/>
          <w:sz w:val="20"/>
          <w:szCs w:val="20"/>
          <w:lang w:eastAsia="tr-TR"/>
        </w:rPr>
        <w:t>2.</w:t>
      </w:r>
      <w:r w:rsidRPr="00C97DEA">
        <w:rPr>
          <w:rFonts w:ascii="roboto" w:eastAsia="Times New Roman" w:hAnsi="roboto" w:cs="Times New Roman"/>
          <w:color w:val="000000"/>
          <w:sz w:val="20"/>
          <w:szCs w:val="20"/>
          <w:lang w:eastAsia="tr-TR"/>
        </w:rPr>
        <w:t> Genel kurul toplantısı, hem sayı, hem de arsa payı bakımından kat maliklerinin yarıdan fazlasının katılımı ile gerçekleşir.</w:t>
      </w:r>
    </w:p>
    <w:p w:rsidR="00C97DEA" w:rsidRPr="00C97DEA" w:rsidRDefault="00C97DEA" w:rsidP="00360E6A">
      <w:pPr>
        <w:shd w:val="clear" w:color="auto" w:fill="FFFFFF"/>
        <w:spacing w:before="60" w:after="60" w:line="276"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b/>
          <w:bCs/>
          <w:color w:val="000000"/>
          <w:sz w:val="20"/>
          <w:szCs w:val="20"/>
          <w:lang w:eastAsia="tr-TR"/>
        </w:rPr>
        <w:t>4.</w:t>
      </w:r>
      <w:r w:rsidRPr="00C97DEA">
        <w:rPr>
          <w:rFonts w:ascii="roboto" w:eastAsia="Times New Roman" w:hAnsi="roboto" w:cs="Times New Roman"/>
          <w:color w:val="000000"/>
          <w:sz w:val="20"/>
          <w:szCs w:val="20"/>
          <w:lang w:eastAsia="tr-TR"/>
        </w:rPr>
        <w:t xml:space="preserve"> Toplantıda kat sakinlerinden bir denetici seçilir. Bu kişi aynı zamanda bina temsilcisi </w:t>
      </w:r>
      <w:proofErr w:type="gramStart"/>
      <w:r w:rsidRPr="00C97DEA">
        <w:rPr>
          <w:rFonts w:ascii="roboto" w:eastAsia="Times New Roman" w:hAnsi="roboto" w:cs="Times New Roman"/>
          <w:color w:val="000000"/>
          <w:sz w:val="20"/>
          <w:szCs w:val="20"/>
          <w:lang w:eastAsia="tr-TR"/>
        </w:rPr>
        <w:t>olarak  Yönetim</w:t>
      </w:r>
      <w:proofErr w:type="gramEnd"/>
      <w:r w:rsidRPr="00C97DEA">
        <w:rPr>
          <w:rFonts w:ascii="roboto" w:eastAsia="Times New Roman" w:hAnsi="roboto" w:cs="Times New Roman"/>
          <w:color w:val="000000"/>
          <w:sz w:val="20"/>
          <w:szCs w:val="20"/>
          <w:lang w:eastAsia="tr-TR"/>
        </w:rPr>
        <w:t xml:space="preserve"> Firması ile sözleşme yapma ve ilişkileri yürütmekle yetkilendirilir.</w:t>
      </w:r>
    </w:p>
    <w:p w:rsidR="00C97DEA" w:rsidRPr="00C97DEA" w:rsidRDefault="00C97DEA" w:rsidP="00360E6A">
      <w:pPr>
        <w:shd w:val="clear" w:color="auto" w:fill="FFFFFF"/>
        <w:spacing w:before="60" w:after="60" w:line="276"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b/>
          <w:bCs/>
          <w:color w:val="000000"/>
          <w:sz w:val="20"/>
          <w:szCs w:val="20"/>
          <w:lang w:eastAsia="tr-TR"/>
        </w:rPr>
        <w:t>5.</w:t>
      </w:r>
      <w:r w:rsidRPr="00C97DEA">
        <w:rPr>
          <w:rFonts w:ascii="roboto" w:eastAsia="Times New Roman" w:hAnsi="roboto" w:cs="Times New Roman"/>
          <w:color w:val="000000"/>
          <w:sz w:val="20"/>
          <w:szCs w:val="20"/>
          <w:lang w:eastAsia="tr-TR"/>
        </w:rPr>
        <w:t> Yönetim Firmasına yöneticilik hizmeti karşılığında her bağımsız bölümün aylık ödeyeceği ücret karar defterine yazılır.</w:t>
      </w:r>
    </w:p>
    <w:p w:rsidR="00C97DEA" w:rsidRDefault="00C97DEA" w:rsidP="00B60C90">
      <w:pPr>
        <w:shd w:val="clear" w:color="auto" w:fill="FFFFFF"/>
        <w:spacing w:before="60" w:after="100" w:line="276"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b/>
          <w:bCs/>
          <w:color w:val="000000"/>
          <w:sz w:val="20"/>
          <w:szCs w:val="20"/>
          <w:lang w:eastAsia="tr-TR"/>
        </w:rPr>
        <w:t>6.</w:t>
      </w:r>
      <w:r w:rsidRPr="00C97DEA">
        <w:rPr>
          <w:rFonts w:ascii="roboto" w:eastAsia="Times New Roman" w:hAnsi="roboto" w:cs="Times New Roman"/>
          <w:color w:val="000000"/>
          <w:sz w:val="20"/>
          <w:szCs w:val="20"/>
          <w:lang w:eastAsia="tr-TR"/>
        </w:rPr>
        <w:t> Binaya ait bir banka hesabı varsa, bu hesabın kullanması için yetki verilir (bankaya talimat verilir). Veya Yönetim Firmasının “bina adına ortak hesap” açtırmasına ve bu hesabı kullanabilmesine yetki verilir.</w:t>
      </w:r>
    </w:p>
    <w:p w:rsidR="00360E6A" w:rsidRPr="00C97DEA" w:rsidRDefault="00360E6A" w:rsidP="00B60C90">
      <w:pPr>
        <w:shd w:val="clear" w:color="auto" w:fill="FFFFFF"/>
        <w:spacing w:before="60" w:after="60" w:line="240" w:lineRule="auto"/>
        <w:jc w:val="both"/>
        <w:rPr>
          <w:rFonts w:ascii="roboto" w:eastAsia="Times New Roman" w:hAnsi="roboto" w:cs="Times New Roman"/>
          <w:color w:val="000000"/>
          <w:sz w:val="20"/>
          <w:szCs w:val="20"/>
          <w:lang w:eastAsia="tr-TR"/>
        </w:rPr>
      </w:pPr>
      <w:r w:rsidRPr="00B60C90">
        <w:rPr>
          <w:rFonts w:ascii="roboto" w:eastAsia="Times New Roman" w:hAnsi="roboto" w:cs="Times New Roman"/>
          <w:b/>
          <w:bCs/>
          <w:color w:val="0000FF"/>
          <w:sz w:val="24"/>
          <w:szCs w:val="24"/>
          <w:u w:val="single"/>
          <w:lang w:eastAsia="tr-TR"/>
        </w:rPr>
        <w:t xml:space="preserve">Karar </w:t>
      </w:r>
      <w:proofErr w:type="gramStart"/>
      <w:r w:rsidRPr="00B60C90">
        <w:rPr>
          <w:rFonts w:ascii="roboto" w:eastAsia="Times New Roman" w:hAnsi="roboto" w:cs="Times New Roman"/>
          <w:b/>
          <w:bCs/>
          <w:color w:val="0000FF"/>
          <w:sz w:val="24"/>
          <w:szCs w:val="24"/>
          <w:u w:val="single"/>
          <w:lang w:eastAsia="tr-TR"/>
        </w:rPr>
        <w:t xml:space="preserve">Örneği </w:t>
      </w:r>
      <w:r w:rsidR="00B60C90" w:rsidRPr="00B60C90">
        <w:rPr>
          <w:rFonts w:ascii="roboto" w:eastAsia="Times New Roman" w:hAnsi="roboto" w:cs="Times New Roman"/>
          <w:b/>
          <w:bCs/>
          <w:color w:val="0000FF"/>
          <w:sz w:val="24"/>
          <w:szCs w:val="24"/>
          <w:u w:val="single"/>
          <w:lang w:eastAsia="tr-TR"/>
        </w:rPr>
        <w:t xml:space="preserve">  </w:t>
      </w:r>
      <w:r w:rsidRPr="00C97DEA">
        <w:rPr>
          <w:rFonts w:ascii="roboto" w:eastAsia="Times New Roman" w:hAnsi="roboto" w:cs="Times New Roman"/>
          <w:b/>
          <w:bCs/>
          <w:color w:val="0000FF"/>
          <w:sz w:val="24"/>
          <w:szCs w:val="24"/>
          <w:lang w:eastAsia="tr-TR"/>
        </w:rPr>
        <w:t>:</w:t>
      </w:r>
      <w:proofErr w:type="gramEnd"/>
    </w:p>
    <w:p w:rsidR="00C97DEA" w:rsidRPr="00C97DEA" w:rsidRDefault="00C97DEA" w:rsidP="00B60C90">
      <w:pPr>
        <w:shd w:val="clear" w:color="auto" w:fill="FFFFFF"/>
        <w:spacing w:before="60" w:after="100" w:afterAutospacing="1" w:line="240"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color w:val="000000"/>
          <w:sz w:val="20"/>
          <w:szCs w:val="20"/>
          <w:lang w:eastAsia="tr-TR"/>
        </w:rPr>
        <w:lastRenderedPageBreak/>
        <w:t>......... binamız yönetim kurulu ve kat malikleri hem arsa payı hem sayı olarak çoğunluk sağlanarak toplanmış ve aşağıda yazılı kararları almıştır.</w:t>
      </w:r>
    </w:p>
    <w:p w:rsidR="00C97DEA" w:rsidRPr="00C316EE" w:rsidRDefault="00C97DEA" w:rsidP="00C316EE">
      <w:pPr>
        <w:pStyle w:val="ListeParagraf"/>
        <w:numPr>
          <w:ilvl w:val="0"/>
          <w:numId w:val="3"/>
        </w:numPr>
        <w:shd w:val="clear" w:color="auto" w:fill="FFFFFF"/>
        <w:spacing w:before="100" w:beforeAutospacing="1" w:after="100" w:afterAutospacing="1" w:line="240" w:lineRule="auto"/>
        <w:ind w:left="284" w:hanging="284"/>
        <w:jc w:val="both"/>
        <w:rPr>
          <w:rFonts w:ascii="roboto" w:eastAsia="Times New Roman" w:hAnsi="roboto" w:cs="Times New Roman"/>
          <w:color w:val="000000"/>
          <w:sz w:val="20"/>
          <w:szCs w:val="20"/>
          <w:lang w:eastAsia="tr-TR"/>
        </w:rPr>
      </w:pPr>
      <w:r w:rsidRPr="00C316EE">
        <w:rPr>
          <w:rFonts w:ascii="roboto" w:eastAsia="Times New Roman" w:hAnsi="roboto" w:cs="Times New Roman"/>
          <w:color w:val="000000"/>
          <w:sz w:val="20"/>
          <w:szCs w:val="20"/>
          <w:lang w:eastAsia="tr-TR"/>
        </w:rPr>
        <w:t xml:space="preserve">Bina yöneticiliğinin ve </w:t>
      </w:r>
      <w:r w:rsidR="00896117">
        <w:rPr>
          <w:rFonts w:ascii="roboto" w:eastAsia="Times New Roman" w:hAnsi="roboto" w:cs="Times New Roman"/>
          <w:color w:val="000000"/>
          <w:sz w:val="20"/>
          <w:szCs w:val="20"/>
          <w:lang w:eastAsia="tr-TR"/>
        </w:rPr>
        <w:t xml:space="preserve">Kat Mülkiyeti yasası ve bina yönetim planı doğrultusunda </w:t>
      </w:r>
      <w:r w:rsidRPr="00C316EE">
        <w:rPr>
          <w:rFonts w:ascii="roboto" w:eastAsia="Times New Roman" w:hAnsi="roboto" w:cs="Times New Roman"/>
          <w:color w:val="000000"/>
          <w:sz w:val="20"/>
          <w:szCs w:val="20"/>
          <w:lang w:eastAsia="tr-TR"/>
        </w:rPr>
        <w:t xml:space="preserve">belirlenmiş yönetimle ilgili tüm görev ve sorumlulukların </w:t>
      </w:r>
      <w:r w:rsidR="00C316EE" w:rsidRPr="00C316EE">
        <w:rPr>
          <w:rFonts w:ascii="roboto" w:eastAsia="Times New Roman" w:hAnsi="roboto" w:cs="Times New Roman"/>
          <w:color w:val="000000"/>
          <w:sz w:val="20"/>
          <w:szCs w:val="20"/>
          <w:lang w:eastAsia="tr-TR"/>
        </w:rPr>
        <w:t xml:space="preserve">profesyonel yönetim firması olan; </w:t>
      </w:r>
      <w:r w:rsidR="00717F65" w:rsidRPr="00C316EE">
        <w:rPr>
          <w:rFonts w:ascii="roboto" w:eastAsia="Times New Roman" w:hAnsi="roboto" w:cs="Times New Roman"/>
          <w:color w:val="000000"/>
          <w:sz w:val="20"/>
          <w:szCs w:val="20"/>
          <w:lang w:eastAsia="tr-TR"/>
        </w:rPr>
        <w:t xml:space="preserve">YÖNETTİM PROFESYONEL TESİS </w:t>
      </w:r>
      <w:r w:rsidR="00C316EE" w:rsidRPr="00C316EE">
        <w:rPr>
          <w:rFonts w:ascii="roboto" w:eastAsia="Times New Roman" w:hAnsi="roboto" w:cs="Times New Roman"/>
          <w:color w:val="000000"/>
          <w:sz w:val="20"/>
          <w:szCs w:val="20"/>
          <w:lang w:eastAsia="tr-TR"/>
        </w:rPr>
        <w:t xml:space="preserve">HİZMETLERİ VE DANIŞMANLIK </w:t>
      </w:r>
      <w:proofErr w:type="spellStart"/>
      <w:r w:rsidR="00C316EE" w:rsidRPr="00C316EE">
        <w:rPr>
          <w:rFonts w:ascii="roboto" w:eastAsia="Times New Roman" w:hAnsi="roboto" w:cs="Times New Roman"/>
          <w:color w:val="000000"/>
          <w:sz w:val="20"/>
          <w:szCs w:val="20"/>
          <w:lang w:eastAsia="tr-TR"/>
        </w:rPr>
        <w:t>A.Ş.’</w:t>
      </w:r>
      <w:r w:rsidRPr="00C316EE">
        <w:rPr>
          <w:rFonts w:ascii="roboto" w:eastAsia="Times New Roman" w:hAnsi="roboto" w:cs="Times New Roman"/>
          <w:color w:val="000000"/>
          <w:sz w:val="20"/>
          <w:szCs w:val="20"/>
          <w:lang w:eastAsia="tr-TR"/>
        </w:rPr>
        <w:t>n</w:t>
      </w:r>
      <w:r w:rsidR="00C316EE" w:rsidRPr="00C316EE">
        <w:rPr>
          <w:rFonts w:ascii="roboto" w:eastAsia="Times New Roman" w:hAnsi="roboto" w:cs="Times New Roman"/>
          <w:color w:val="000000"/>
          <w:sz w:val="20"/>
          <w:szCs w:val="20"/>
          <w:lang w:eastAsia="tr-TR"/>
        </w:rPr>
        <w:t>e</w:t>
      </w:r>
      <w:proofErr w:type="spellEnd"/>
      <w:r w:rsidRPr="00C316EE">
        <w:rPr>
          <w:rFonts w:ascii="roboto" w:eastAsia="Times New Roman" w:hAnsi="roboto" w:cs="Times New Roman"/>
          <w:color w:val="000000"/>
          <w:sz w:val="20"/>
          <w:szCs w:val="20"/>
          <w:lang w:eastAsia="tr-TR"/>
        </w:rPr>
        <w:t xml:space="preserve"> devrine;</w:t>
      </w:r>
    </w:p>
    <w:p w:rsidR="00C97DEA" w:rsidRPr="00C97DEA" w:rsidRDefault="00C97DEA" w:rsidP="00C316EE">
      <w:pPr>
        <w:shd w:val="clear" w:color="auto" w:fill="FFFFFF"/>
        <w:spacing w:before="100" w:beforeAutospacing="1" w:after="100" w:afterAutospacing="1" w:line="240" w:lineRule="auto"/>
        <w:ind w:left="284" w:hanging="284"/>
        <w:jc w:val="both"/>
        <w:rPr>
          <w:rFonts w:ascii="roboto" w:eastAsia="Times New Roman" w:hAnsi="roboto" w:cs="Times New Roman"/>
          <w:color w:val="000000"/>
          <w:sz w:val="20"/>
          <w:szCs w:val="20"/>
          <w:lang w:eastAsia="tr-TR"/>
        </w:rPr>
      </w:pPr>
      <w:r w:rsidRPr="00C97DEA">
        <w:rPr>
          <w:rFonts w:ascii="roboto" w:eastAsia="Times New Roman" w:hAnsi="roboto" w:cs="Times New Roman"/>
          <w:b/>
          <w:bCs/>
          <w:color w:val="000000"/>
          <w:sz w:val="20"/>
          <w:szCs w:val="20"/>
          <w:lang w:eastAsia="tr-TR"/>
        </w:rPr>
        <w:t>2.</w:t>
      </w:r>
      <w:r w:rsidR="00C316EE">
        <w:rPr>
          <w:rFonts w:ascii="roboto" w:eastAsia="Times New Roman" w:hAnsi="roboto" w:cs="Times New Roman"/>
          <w:b/>
          <w:bCs/>
          <w:color w:val="000000"/>
          <w:sz w:val="20"/>
          <w:szCs w:val="20"/>
          <w:lang w:eastAsia="tr-TR"/>
        </w:rPr>
        <w:tab/>
      </w:r>
      <w:r w:rsidRPr="00C97DEA">
        <w:rPr>
          <w:rFonts w:ascii="roboto" w:eastAsia="Times New Roman" w:hAnsi="roboto" w:cs="Times New Roman"/>
          <w:color w:val="000000"/>
          <w:sz w:val="20"/>
          <w:szCs w:val="20"/>
          <w:lang w:eastAsia="tr-TR"/>
        </w:rPr>
        <w:t> Bina kiracılarının ve tüm sakinlerinin adı soyadı, TC Kimlik ve telefon numaraları,  Ev sahiplerinin adı soyadı, TC Kimlik numaraları, adresleri ve telefon numaraları ile devir tarihi itibari ile binanın borç - alacak listesinin Yönetim Firmasına verilmesin</w:t>
      </w:r>
      <w:r w:rsidR="00C316EE">
        <w:rPr>
          <w:rFonts w:ascii="roboto" w:eastAsia="Times New Roman" w:hAnsi="roboto" w:cs="Times New Roman"/>
          <w:color w:val="000000"/>
          <w:sz w:val="20"/>
          <w:szCs w:val="20"/>
          <w:lang w:eastAsia="tr-TR"/>
        </w:rPr>
        <w:t>e</w:t>
      </w:r>
      <w:r w:rsidRPr="00C97DEA">
        <w:rPr>
          <w:rFonts w:ascii="roboto" w:eastAsia="Times New Roman" w:hAnsi="roboto" w:cs="Times New Roman"/>
          <w:color w:val="000000"/>
          <w:sz w:val="20"/>
          <w:szCs w:val="20"/>
          <w:lang w:eastAsia="tr-TR"/>
        </w:rPr>
        <w:t>,</w:t>
      </w:r>
    </w:p>
    <w:p w:rsidR="00C97DEA" w:rsidRPr="00C97DEA" w:rsidRDefault="00C97DEA" w:rsidP="00C316EE">
      <w:pPr>
        <w:shd w:val="clear" w:color="auto" w:fill="FFFFFF"/>
        <w:spacing w:before="100" w:beforeAutospacing="1" w:after="100" w:afterAutospacing="1" w:line="240" w:lineRule="auto"/>
        <w:ind w:left="284" w:hanging="284"/>
        <w:jc w:val="both"/>
        <w:rPr>
          <w:rFonts w:ascii="roboto" w:eastAsia="Times New Roman" w:hAnsi="roboto" w:cs="Times New Roman"/>
          <w:color w:val="000000"/>
          <w:sz w:val="20"/>
          <w:szCs w:val="20"/>
          <w:lang w:eastAsia="tr-TR"/>
        </w:rPr>
      </w:pPr>
      <w:r w:rsidRPr="00C97DEA">
        <w:rPr>
          <w:rFonts w:ascii="roboto" w:eastAsia="Times New Roman" w:hAnsi="roboto" w:cs="Times New Roman"/>
          <w:b/>
          <w:bCs/>
          <w:color w:val="000000"/>
          <w:sz w:val="20"/>
          <w:szCs w:val="20"/>
          <w:lang w:eastAsia="tr-TR"/>
        </w:rPr>
        <w:t>3.</w:t>
      </w:r>
      <w:r w:rsidRPr="00C97DEA">
        <w:rPr>
          <w:rFonts w:ascii="roboto" w:eastAsia="Times New Roman" w:hAnsi="roboto" w:cs="Times New Roman"/>
          <w:color w:val="000000"/>
          <w:sz w:val="20"/>
          <w:szCs w:val="20"/>
          <w:lang w:eastAsia="tr-TR"/>
        </w:rPr>
        <w:t> </w:t>
      </w:r>
      <w:r w:rsidR="00C316EE">
        <w:rPr>
          <w:rFonts w:ascii="roboto" w:eastAsia="Times New Roman" w:hAnsi="roboto" w:cs="Times New Roman"/>
          <w:color w:val="000000"/>
          <w:sz w:val="20"/>
          <w:szCs w:val="20"/>
          <w:lang w:eastAsia="tr-TR"/>
        </w:rPr>
        <w:tab/>
      </w:r>
      <w:r w:rsidRPr="00C97DEA">
        <w:rPr>
          <w:rFonts w:ascii="roboto" w:eastAsia="Times New Roman" w:hAnsi="roboto" w:cs="Times New Roman"/>
          <w:color w:val="000000"/>
          <w:sz w:val="20"/>
          <w:szCs w:val="20"/>
          <w:lang w:eastAsia="tr-TR"/>
        </w:rPr>
        <w:t xml:space="preserve">Yönetim Firmasına yöneticilik hizmeti karşılığında daire başına her ay </w:t>
      </w:r>
      <w:proofErr w:type="gramStart"/>
      <w:r w:rsidRPr="00C97DEA">
        <w:rPr>
          <w:rFonts w:ascii="roboto" w:eastAsia="Times New Roman" w:hAnsi="roboto" w:cs="Times New Roman"/>
          <w:color w:val="000000"/>
          <w:sz w:val="20"/>
          <w:szCs w:val="20"/>
          <w:lang w:eastAsia="tr-TR"/>
        </w:rPr>
        <w:t>…........</w:t>
      </w:r>
      <w:proofErr w:type="gramEnd"/>
      <w:r w:rsidRPr="00C97DEA">
        <w:rPr>
          <w:rFonts w:ascii="roboto" w:eastAsia="Times New Roman" w:hAnsi="roboto" w:cs="Times New Roman"/>
          <w:color w:val="000000"/>
          <w:sz w:val="20"/>
          <w:szCs w:val="20"/>
          <w:lang w:eastAsia="tr-TR"/>
        </w:rPr>
        <w:t>TL  ödenmesine,</w:t>
      </w:r>
    </w:p>
    <w:p w:rsidR="00C97DEA" w:rsidRPr="00C97DEA" w:rsidRDefault="00C97DEA" w:rsidP="00C316EE">
      <w:pPr>
        <w:shd w:val="clear" w:color="auto" w:fill="FFFFFF"/>
        <w:spacing w:before="100" w:beforeAutospacing="1" w:after="100" w:afterAutospacing="1" w:line="240" w:lineRule="auto"/>
        <w:ind w:left="284" w:hanging="284"/>
        <w:jc w:val="both"/>
        <w:rPr>
          <w:rFonts w:ascii="roboto" w:eastAsia="Times New Roman" w:hAnsi="roboto" w:cs="Times New Roman"/>
          <w:color w:val="000000"/>
          <w:sz w:val="20"/>
          <w:szCs w:val="20"/>
          <w:lang w:eastAsia="tr-TR"/>
        </w:rPr>
      </w:pPr>
      <w:r w:rsidRPr="00C97DEA">
        <w:rPr>
          <w:rFonts w:ascii="roboto" w:eastAsia="Times New Roman" w:hAnsi="roboto" w:cs="Times New Roman"/>
          <w:b/>
          <w:bCs/>
          <w:color w:val="000000"/>
          <w:sz w:val="20"/>
          <w:szCs w:val="20"/>
          <w:lang w:eastAsia="tr-TR"/>
        </w:rPr>
        <w:t>4.</w:t>
      </w:r>
      <w:r w:rsidRPr="00C97DEA">
        <w:rPr>
          <w:rFonts w:ascii="roboto" w:eastAsia="Times New Roman" w:hAnsi="roboto" w:cs="Times New Roman"/>
          <w:color w:val="000000"/>
          <w:sz w:val="20"/>
          <w:szCs w:val="20"/>
          <w:lang w:eastAsia="tr-TR"/>
        </w:rPr>
        <w:t> </w:t>
      </w:r>
      <w:r w:rsidR="00C316EE">
        <w:rPr>
          <w:rFonts w:ascii="roboto" w:eastAsia="Times New Roman" w:hAnsi="roboto" w:cs="Times New Roman"/>
          <w:color w:val="000000"/>
          <w:sz w:val="20"/>
          <w:szCs w:val="20"/>
          <w:lang w:eastAsia="tr-TR"/>
        </w:rPr>
        <w:t xml:space="preserve"> </w:t>
      </w:r>
      <w:r w:rsidRPr="00C97DEA">
        <w:rPr>
          <w:rFonts w:ascii="roboto" w:eastAsia="Times New Roman" w:hAnsi="roboto" w:cs="Times New Roman"/>
          <w:color w:val="000000"/>
          <w:sz w:val="20"/>
          <w:szCs w:val="20"/>
          <w:lang w:eastAsia="tr-TR"/>
        </w:rPr>
        <w:t>Bina sakinlerinden Sn................................</w:t>
      </w:r>
      <w:proofErr w:type="spellStart"/>
      <w:r w:rsidRPr="00C97DEA">
        <w:rPr>
          <w:rFonts w:ascii="roboto" w:eastAsia="Times New Roman" w:hAnsi="roboto" w:cs="Times New Roman"/>
          <w:color w:val="000000"/>
          <w:sz w:val="20"/>
          <w:szCs w:val="20"/>
          <w:lang w:eastAsia="tr-TR"/>
        </w:rPr>
        <w:t>ın</w:t>
      </w:r>
      <w:proofErr w:type="spellEnd"/>
      <w:r w:rsidRPr="00C97DEA">
        <w:rPr>
          <w:rFonts w:ascii="roboto" w:eastAsia="Times New Roman" w:hAnsi="roboto" w:cs="Times New Roman"/>
          <w:color w:val="000000"/>
          <w:sz w:val="20"/>
          <w:szCs w:val="20"/>
          <w:lang w:eastAsia="tr-TR"/>
        </w:rPr>
        <w:t xml:space="preserve"> </w:t>
      </w:r>
      <w:proofErr w:type="spellStart"/>
      <w:r w:rsidRPr="00C97DEA">
        <w:rPr>
          <w:rFonts w:ascii="roboto" w:eastAsia="Times New Roman" w:hAnsi="roboto" w:cs="Times New Roman"/>
          <w:color w:val="000000"/>
          <w:sz w:val="20"/>
          <w:szCs w:val="20"/>
          <w:lang w:eastAsia="tr-TR"/>
        </w:rPr>
        <w:t>denetiçi</w:t>
      </w:r>
      <w:proofErr w:type="spellEnd"/>
      <w:r w:rsidRPr="00C97DEA">
        <w:rPr>
          <w:rFonts w:ascii="roboto" w:eastAsia="Times New Roman" w:hAnsi="roboto" w:cs="Times New Roman"/>
          <w:color w:val="000000"/>
          <w:sz w:val="20"/>
          <w:szCs w:val="20"/>
          <w:lang w:eastAsia="tr-TR"/>
        </w:rPr>
        <w:t> seçilmesine ve Yönetim Firması ile sözleşme imzalaması konusunda yetkilendirilmesine;</w:t>
      </w:r>
    </w:p>
    <w:p w:rsidR="00C97DEA" w:rsidRPr="00C97DEA" w:rsidRDefault="00C97DEA" w:rsidP="00C97DEA">
      <w:pPr>
        <w:shd w:val="clear" w:color="auto" w:fill="FFFFFF"/>
        <w:spacing w:before="100" w:beforeAutospacing="1" w:after="100" w:afterAutospacing="1" w:line="240"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b/>
          <w:bCs/>
          <w:color w:val="000000"/>
          <w:sz w:val="20"/>
          <w:szCs w:val="20"/>
          <w:lang w:eastAsia="tr-TR"/>
        </w:rPr>
        <w:t>5.</w:t>
      </w:r>
      <w:r w:rsidRPr="00C97DEA">
        <w:rPr>
          <w:rFonts w:ascii="roboto" w:eastAsia="Times New Roman" w:hAnsi="roboto" w:cs="Times New Roman"/>
          <w:color w:val="000000"/>
          <w:sz w:val="20"/>
          <w:szCs w:val="20"/>
          <w:lang w:eastAsia="tr-TR"/>
        </w:rPr>
        <w:t> Banka hesabı ile ilgili olarak;</w:t>
      </w:r>
    </w:p>
    <w:p w:rsidR="00C97DEA" w:rsidRPr="00C97DEA" w:rsidRDefault="00C97DEA" w:rsidP="00C97DEA">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color w:val="000000"/>
          <w:sz w:val="20"/>
          <w:szCs w:val="20"/>
          <w:lang w:eastAsia="tr-TR"/>
        </w:rPr>
        <w:t>Yeni banka hesabı açılacaksa,</w:t>
      </w:r>
    </w:p>
    <w:p w:rsidR="00C97DEA" w:rsidRPr="00C97DEA" w:rsidRDefault="00C97DEA" w:rsidP="00C97DEA">
      <w:pPr>
        <w:shd w:val="clear" w:color="auto" w:fill="FFFFFF"/>
        <w:spacing w:before="100" w:beforeAutospacing="1" w:after="100" w:afterAutospacing="1" w:line="240"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color w:val="000000"/>
          <w:sz w:val="20"/>
          <w:szCs w:val="20"/>
          <w:lang w:eastAsia="tr-TR"/>
        </w:rPr>
        <w:t xml:space="preserve">..................................... Adresindeki .......... İsimli binamız için kurulumuzca seçilen yönetici </w:t>
      </w:r>
      <w:r w:rsidR="00896117">
        <w:rPr>
          <w:rFonts w:ascii="roboto" w:eastAsia="Times New Roman" w:hAnsi="roboto" w:cs="Times New Roman"/>
          <w:color w:val="000000"/>
          <w:sz w:val="20"/>
          <w:szCs w:val="20"/>
          <w:lang w:eastAsia="tr-TR"/>
        </w:rPr>
        <w:t>YÖNETTİM PROFESYONEL TESİS HİZMETLERİ VE DANIŞMANLIK A.Ş</w:t>
      </w:r>
      <w:proofErr w:type="gramStart"/>
      <w:r w:rsidR="00896117">
        <w:rPr>
          <w:rFonts w:ascii="roboto" w:eastAsia="Times New Roman" w:hAnsi="roboto" w:cs="Times New Roman"/>
          <w:color w:val="000000"/>
          <w:sz w:val="20"/>
          <w:szCs w:val="20"/>
          <w:lang w:eastAsia="tr-TR"/>
        </w:rPr>
        <w:t>.</w:t>
      </w:r>
      <w:r w:rsidRPr="00C97DEA">
        <w:rPr>
          <w:rFonts w:ascii="roboto" w:eastAsia="Times New Roman" w:hAnsi="roboto" w:cs="Times New Roman"/>
          <w:color w:val="000000"/>
          <w:sz w:val="20"/>
          <w:szCs w:val="20"/>
          <w:lang w:eastAsia="tr-TR"/>
        </w:rPr>
        <w:t>,</w:t>
      </w:r>
      <w:proofErr w:type="gramEnd"/>
      <w:r w:rsidRPr="00C97DEA">
        <w:rPr>
          <w:rFonts w:ascii="roboto" w:eastAsia="Times New Roman" w:hAnsi="roboto" w:cs="Times New Roman"/>
          <w:color w:val="000000"/>
          <w:sz w:val="20"/>
          <w:szCs w:val="20"/>
          <w:lang w:eastAsia="tr-TR"/>
        </w:rPr>
        <w:t xml:space="preserve"> Kat Mülkiyeti Kanunu hükümleri uyarınca, </w:t>
      </w:r>
      <w:r w:rsidR="00896117">
        <w:rPr>
          <w:rFonts w:ascii="roboto" w:eastAsia="Times New Roman" w:hAnsi="roboto" w:cs="Times New Roman"/>
          <w:color w:val="000000"/>
          <w:sz w:val="20"/>
          <w:szCs w:val="20"/>
          <w:lang w:eastAsia="tr-TR"/>
        </w:rPr>
        <w:t>Türkiye Cumhuriyeti bilumum bankalarında</w:t>
      </w:r>
      <w:r w:rsidRPr="00C97DEA">
        <w:rPr>
          <w:rFonts w:ascii="roboto" w:eastAsia="Times New Roman" w:hAnsi="roboto" w:cs="Times New Roman"/>
          <w:color w:val="000000"/>
          <w:sz w:val="20"/>
          <w:szCs w:val="20"/>
          <w:lang w:eastAsia="tr-TR"/>
        </w:rPr>
        <w:t xml:space="preserve"> binamız adına hesap açtırmaya, ve </w:t>
      </w:r>
      <w:r w:rsidR="00896117">
        <w:rPr>
          <w:rFonts w:ascii="roboto" w:eastAsia="Times New Roman" w:hAnsi="roboto" w:cs="Times New Roman"/>
          <w:color w:val="000000"/>
          <w:sz w:val="20"/>
          <w:szCs w:val="20"/>
          <w:lang w:eastAsia="tr-TR"/>
        </w:rPr>
        <w:t>açılacak</w:t>
      </w:r>
      <w:r w:rsidRPr="00C97DEA">
        <w:rPr>
          <w:rFonts w:ascii="roboto" w:eastAsia="Times New Roman" w:hAnsi="roboto" w:cs="Times New Roman"/>
          <w:color w:val="000000"/>
          <w:sz w:val="20"/>
          <w:szCs w:val="20"/>
          <w:lang w:eastAsia="tr-TR"/>
        </w:rPr>
        <w:t xml:space="preserve"> hesapla ilgili olarak her türlü bankacılık (internet bankacılığı işlemleri ve bankamatik kartı işlemleri dahil) işlemini yürütmeye kurulumuz tarafından yetkili kılınmıştır.</w:t>
      </w:r>
    </w:p>
    <w:p w:rsidR="00C97DEA" w:rsidRPr="00C97DEA" w:rsidRDefault="00C97DEA" w:rsidP="00C97DEA">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color w:val="000000"/>
          <w:sz w:val="20"/>
          <w:szCs w:val="20"/>
          <w:lang w:eastAsia="tr-TR"/>
        </w:rPr>
        <w:t>Mevcut hesap kullanılacaksa,</w:t>
      </w:r>
    </w:p>
    <w:p w:rsidR="00C97DEA" w:rsidRDefault="00C97DEA" w:rsidP="00C97DEA">
      <w:pPr>
        <w:shd w:val="clear" w:color="auto" w:fill="FFFFFF"/>
        <w:spacing w:before="100" w:beforeAutospacing="1" w:after="100" w:afterAutospacing="1" w:line="240"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color w:val="000000"/>
          <w:sz w:val="20"/>
          <w:szCs w:val="20"/>
          <w:lang w:eastAsia="tr-TR"/>
        </w:rPr>
        <w:t xml:space="preserve">..................................... Adresindeki .......... İsimli binamız için kurulumuzca </w:t>
      </w:r>
      <w:r w:rsidR="00896117">
        <w:rPr>
          <w:rFonts w:ascii="roboto" w:eastAsia="Times New Roman" w:hAnsi="roboto" w:cs="Times New Roman"/>
          <w:color w:val="000000"/>
          <w:sz w:val="20"/>
          <w:szCs w:val="20"/>
          <w:lang w:eastAsia="tr-TR"/>
        </w:rPr>
        <w:t xml:space="preserve">yönetici </w:t>
      </w:r>
      <w:r w:rsidRPr="00C97DEA">
        <w:rPr>
          <w:rFonts w:ascii="roboto" w:eastAsia="Times New Roman" w:hAnsi="roboto" w:cs="Times New Roman"/>
          <w:color w:val="000000"/>
          <w:sz w:val="20"/>
          <w:szCs w:val="20"/>
          <w:lang w:eastAsia="tr-TR"/>
        </w:rPr>
        <w:t xml:space="preserve">seçilen </w:t>
      </w:r>
      <w:r w:rsidR="00896117">
        <w:rPr>
          <w:rFonts w:ascii="roboto" w:eastAsia="Times New Roman" w:hAnsi="roboto" w:cs="Times New Roman"/>
          <w:color w:val="000000"/>
          <w:sz w:val="20"/>
          <w:szCs w:val="20"/>
          <w:lang w:eastAsia="tr-TR"/>
        </w:rPr>
        <w:t>YÖNETTİM PROFESYONEL TESİS HİZMETLERİ VE DANIŞMANLIK A.Ş.</w:t>
      </w:r>
      <w:r w:rsidRPr="00C97DEA">
        <w:rPr>
          <w:rFonts w:ascii="roboto" w:eastAsia="Times New Roman" w:hAnsi="roboto" w:cs="Times New Roman"/>
          <w:color w:val="000000"/>
          <w:sz w:val="20"/>
          <w:szCs w:val="20"/>
          <w:lang w:eastAsia="tr-TR"/>
        </w:rPr>
        <w:t xml:space="preserve"> Yönetim Firması, Kat Mülkiyeti Kanunu hükümleri uyarınca, ..................... Bankası, ...... Şubesi nezdinde binamız adına açılmış bulunan........ ...... </w:t>
      </w:r>
      <w:proofErr w:type="spellStart"/>
      <w:r w:rsidRPr="00C97DEA">
        <w:rPr>
          <w:rFonts w:ascii="roboto" w:eastAsia="Times New Roman" w:hAnsi="roboto" w:cs="Times New Roman"/>
          <w:color w:val="000000"/>
          <w:sz w:val="20"/>
          <w:szCs w:val="20"/>
          <w:lang w:eastAsia="tr-TR"/>
        </w:rPr>
        <w:t>no'lu</w:t>
      </w:r>
      <w:proofErr w:type="spellEnd"/>
      <w:r w:rsidRPr="00C97DEA">
        <w:rPr>
          <w:rFonts w:ascii="roboto" w:eastAsia="Times New Roman" w:hAnsi="roboto" w:cs="Times New Roman"/>
          <w:color w:val="000000"/>
          <w:sz w:val="20"/>
          <w:szCs w:val="20"/>
          <w:lang w:eastAsia="tr-TR"/>
        </w:rPr>
        <w:t xml:space="preserve"> hesapla ilgili olarak her türlü bankacılık işlemini</w:t>
      </w:r>
      <w:r w:rsidR="00896117">
        <w:rPr>
          <w:rFonts w:ascii="roboto" w:eastAsia="Times New Roman" w:hAnsi="roboto" w:cs="Times New Roman"/>
          <w:color w:val="000000"/>
          <w:sz w:val="20"/>
          <w:szCs w:val="20"/>
          <w:lang w:eastAsia="tr-TR"/>
        </w:rPr>
        <w:t xml:space="preserve"> </w:t>
      </w:r>
      <w:r w:rsidRPr="00C97DEA">
        <w:rPr>
          <w:rFonts w:ascii="roboto" w:eastAsia="Times New Roman" w:hAnsi="roboto" w:cs="Times New Roman"/>
          <w:color w:val="000000"/>
          <w:sz w:val="20"/>
          <w:szCs w:val="20"/>
          <w:lang w:eastAsia="tr-TR"/>
        </w:rPr>
        <w:t>(para yatırma-çekme, her türlü internet bankacılığı işlemleri ve bankamatik kartı işlemleri dahil) yürütmeye, kurulumuz tarafından yetkili kılınmıştır.</w:t>
      </w:r>
    </w:p>
    <w:p w:rsidR="00360E6A" w:rsidRPr="00C97DEA" w:rsidRDefault="00360E6A" w:rsidP="00360E6A">
      <w:pPr>
        <w:shd w:val="clear" w:color="auto" w:fill="FFFFFF"/>
        <w:spacing w:before="100" w:beforeAutospacing="1" w:after="100" w:afterAutospacing="1" w:line="240" w:lineRule="auto"/>
        <w:jc w:val="both"/>
        <w:rPr>
          <w:rFonts w:ascii="roboto" w:eastAsia="Times New Roman" w:hAnsi="roboto" w:cs="Times New Roman"/>
          <w:color w:val="000000"/>
          <w:sz w:val="20"/>
          <w:szCs w:val="20"/>
          <w:lang w:eastAsia="tr-TR"/>
        </w:rPr>
      </w:pPr>
      <w:r>
        <w:rPr>
          <w:rFonts w:ascii="roboto" w:eastAsia="Times New Roman" w:hAnsi="roboto" w:cs="Times New Roman"/>
          <w:b/>
          <w:bCs/>
          <w:color w:val="000000"/>
          <w:sz w:val="20"/>
          <w:szCs w:val="20"/>
          <w:u w:val="single"/>
          <w:lang w:eastAsia="tr-TR"/>
        </w:rPr>
        <w:t>Karar sonrası yapılacaklar</w:t>
      </w:r>
      <w:r w:rsidRPr="00C97DEA">
        <w:rPr>
          <w:rFonts w:ascii="roboto" w:eastAsia="Times New Roman" w:hAnsi="roboto" w:cs="Times New Roman"/>
          <w:b/>
          <w:bCs/>
          <w:color w:val="000000"/>
          <w:sz w:val="20"/>
          <w:szCs w:val="20"/>
          <w:u w:val="single"/>
          <w:lang w:eastAsia="tr-TR"/>
        </w:rPr>
        <w:t>;</w:t>
      </w:r>
    </w:p>
    <w:p w:rsidR="00C97DEA" w:rsidRPr="00C97DEA" w:rsidRDefault="00C97DEA" w:rsidP="00C97DEA">
      <w:pPr>
        <w:shd w:val="clear" w:color="auto" w:fill="FFFFFF"/>
        <w:spacing w:before="100" w:beforeAutospacing="1" w:after="100" w:afterAutospacing="1" w:line="240"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b/>
          <w:bCs/>
          <w:color w:val="000000"/>
          <w:sz w:val="20"/>
          <w:szCs w:val="20"/>
          <w:lang w:eastAsia="tr-TR"/>
        </w:rPr>
        <w:t>A.</w:t>
      </w:r>
      <w:r w:rsidRPr="00C97DEA">
        <w:rPr>
          <w:rFonts w:ascii="roboto" w:eastAsia="Times New Roman" w:hAnsi="roboto" w:cs="Times New Roman"/>
          <w:color w:val="000000"/>
          <w:sz w:val="20"/>
          <w:szCs w:val="20"/>
          <w:lang w:eastAsia="tr-TR"/>
        </w:rPr>
        <w:t xml:space="preserve"> Yönetim Firması ile sözleşme </w:t>
      </w:r>
      <w:r w:rsidR="00896117">
        <w:rPr>
          <w:rFonts w:ascii="roboto" w:eastAsia="Times New Roman" w:hAnsi="roboto" w:cs="Times New Roman"/>
          <w:color w:val="000000"/>
          <w:sz w:val="20"/>
          <w:szCs w:val="20"/>
          <w:lang w:eastAsia="tr-TR"/>
        </w:rPr>
        <w:t>yapılarak, b</w:t>
      </w:r>
      <w:r w:rsidRPr="00C97DEA">
        <w:rPr>
          <w:rFonts w:ascii="roboto" w:eastAsia="Times New Roman" w:hAnsi="roboto" w:cs="Times New Roman"/>
          <w:color w:val="000000"/>
          <w:sz w:val="20"/>
          <w:szCs w:val="20"/>
          <w:lang w:eastAsia="tr-TR"/>
        </w:rPr>
        <w:t>ina yönetimi için gereken evrak ve bilgiler Yönetim Firmasına teslim edilir.</w:t>
      </w:r>
    </w:p>
    <w:p w:rsidR="00C97DEA" w:rsidRPr="00C97DEA" w:rsidRDefault="00C97DEA" w:rsidP="00C97DEA">
      <w:pPr>
        <w:shd w:val="clear" w:color="auto" w:fill="FFFFFF"/>
        <w:spacing w:before="100" w:beforeAutospacing="1" w:after="100" w:afterAutospacing="1" w:line="240" w:lineRule="auto"/>
        <w:jc w:val="both"/>
        <w:rPr>
          <w:rFonts w:ascii="roboto" w:eastAsia="Times New Roman" w:hAnsi="roboto" w:cs="Times New Roman"/>
          <w:color w:val="000000"/>
          <w:sz w:val="20"/>
          <w:szCs w:val="20"/>
          <w:lang w:eastAsia="tr-TR"/>
        </w:rPr>
      </w:pPr>
      <w:r w:rsidRPr="00C97DEA">
        <w:rPr>
          <w:rFonts w:ascii="roboto" w:eastAsia="Times New Roman" w:hAnsi="roboto" w:cs="Times New Roman"/>
          <w:b/>
          <w:bCs/>
          <w:color w:val="000000"/>
          <w:sz w:val="20"/>
          <w:szCs w:val="20"/>
          <w:lang w:eastAsia="tr-TR"/>
        </w:rPr>
        <w:t>B.</w:t>
      </w:r>
      <w:r w:rsidRPr="00C97DEA">
        <w:rPr>
          <w:rFonts w:ascii="roboto" w:eastAsia="Times New Roman" w:hAnsi="roboto" w:cs="Times New Roman"/>
          <w:color w:val="000000"/>
          <w:sz w:val="20"/>
          <w:szCs w:val="20"/>
          <w:lang w:eastAsia="tr-TR"/>
        </w:rPr>
        <w:t> İşletme projesi henüz yapılmadıysa bir işletme projesi hazırlanır ve onaya sunulur. Eğer İşletme Projesi varsa, bu proje Yönetim Firması tarafından incelenir, uygunluğu kontrol edilir ve proje yürütülür.</w:t>
      </w:r>
    </w:p>
    <w:sectPr w:rsidR="00C97DEA" w:rsidRPr="00C97DEA" w:rsidSect="00E0642C">
      <w:headerReference w:type="default" r:id="rId9"/>
      <w:pgSz w:w="11906" w:h="16838"/>
      <w:pgMar w:top="833" w:right="1417" w:bottom="1417" w:left="1417" w:header="28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8D5" w:rsidRDefault="008778D5" w:rsidP="00B60C90">
      <w:pPr>
        <w:spacing w:after="0" w:line="240" w:lineRule="auto"/>
      </w:pPr>
      <w:r>
        <w:separator/>
      </w:r>
    </w:p>
  </w:endnote>
  <w:endnote w:type="continuationSeparator" w:id="0">
    <w:p w:rsidR="008778D5" w:rsidRDefault="008778D5" w:rsidP="00B6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Arial"/>
    <w:panose1 w:val="00000000000000000000"/>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8D5" w:rsidRDefault="008778D5" w:rsidP="00B60C90">
      <w:pPr>
        <w:spacing w:after="0" w:line="240" w:lineRule="auto"/>
      </w:pPr>
      <w:r>
        <w:separator/>
      </w:r>
    </w:p>
  </w:footnote>
  <w:footnote w:type="continuationSeparator" w:id="0">
    <w:p w:rsidR="008778D5" w:rsidRDefault="008778D5" w:rsidP="00B60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BE" w:rsidRDefault="00B60C90">
    <w:pPr>
      <w:pStyle w:val="stbilgi"/>
      <w:rPr>
        <w:noProof/>
        <w:lang w:eastAsia="tr-TR"/>
      </w:rPr>
    </w:pPr>
    <w:r>
      <w:t xml:space="preserve">                             </w:t>
    </w:r>
    <w:r w:rsidR="00E0642C">
      <w:rPr>
        <w:noProof/>
        <w:lang w:eastAsia="tr-TR"/>
      </w:rPr>
      <w:drawing>
        <wp:inline distT="0" distB="0" distL="0" distR="0" wp14:anchorId="22CFF396" wp14:editId="1EC09052">
          <wp:extent cx="3657600" cy="831692"/>
          <wp:effectExtent l="0" t="0" r="0" b="6985"/>
          <wp:docPr id="5" name="Resim 5" descr="C:\Users\mrt.Murat\Documents\ÜSTÜN YÖNETİM\üstün yöneti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t.Murat\Documents\ÜSTÜN YÖNETİM\üstün yöneti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5039" cy="8356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80DF6"/>
    <w:multiLevelType w:val="multilevel"/>
    <w:tmpl w:val="7C9E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0D595A"/>
    <w:multiLevelType w:val="hybridMultilevel"/>
    <w:tmpl w:val="EB98BE70"/>
    <w:lvl w:ilvl="0" w:tplc="0E842D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EA46061"/>
    <w:multiLevelType w:val="multilevel"/>
    <w:tmpl w:val="5412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EA"/>
    <w:rsid w:val="00360E6A"/>
    <w:rsid w:val="003E4A2C"/>
    <w:rsid w:val="005A54BE"/>
    <w:rsid w:val="005D0636"/>
    <w:rsid w:val="006A5E57"/>
    <w:rsid w:val="00717F65"/>
    <w:rsid w:val="00780256"/>
    <w:rsid w:val="008778D5"/>
    <w:rsid w:val="00896117"/>
    <w:rsid w:val="008D6CF2"/>
    <w:rsid w:val="009B49B7"/>
    <w:rsid w:val="00B60A36"/>
    <w:rsid w:val="00B60C90"/>
    <w:rsid w:val="00BC3B67"/>
    <w:rsid w:val="00C316EE"/>
    <w:rsid w:val="00C97DEA"/>
    <w:rsid w:val="00DD4F61"/>
    <w:rsid w:val="00E0642C"/>
    <w:rsid w:val="00E410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0A36"/>
    <w:pPr>
      <w:ind w:left="720"/>
      <w:contextualSpacing/>
    </w:pPr>
  </w:style>
  <w:style w:type="character" w:styleId="Gl">
    <w:name w:val="Strong"/>
    <w:basedOn w:val="VarsaylanParagrafYazTipi"/>
    <w:uiPriority w:val="22"/>
    <w:qFormat/>
    <w:rsid w:val="00780256"/>
    <w:rPr>
      <w:b/>
      <w:bCs/>
    </w:rPr>
  </w:style>
  <w:style w:type="paragraph" w:styleId="BalonMetni">
    <w:name w:val="Balloon Text"/>
    <w:basedOn w:val="Normal"/>
    <w:link w:val="BalonMetniChar"/>
    <w:uiPriority w:val="99"/>
    <w:semiHidden/>
    <w:unhideWhenUsed/>
    <w:rsid w:val="005D06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0636"/>
    <w:rPr>
      <w:rFonts w:ascii="Tahoma" w:hAnsi="Tahoma" w:cs="Tahoma"/>
      <w:sz w:val="16"/>
      <w:szCs w:val="16"/>
    </w:rPr>
  </w:style>
  <w:style w:type="paragraph" w:styleId="stbilgi">
    <w:name w:val="header"/>
    <w:basedOn w:val="Normal"/>
    <w:link w:val="stbilgiChar"/>
    <w:uiPriority w:val="99"/>
    <w:unhideWhenUsed/>
    <w:rsid w:val="00B60C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0C90"/>
  </w:style>
  <w:style w:type="paragraph" w:styleId="Altbilgi">
    <w:name w:val="footer"/>
    <w:basedOn w:val="Normal"/>
    <w:link w:val="AltbilgiChar"/>
    <w:uiPriority w:val="99"/>
    <w:unhideWhenUsed/>
    <w:rsid w:val="00B60C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0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0A36"/>
    <w:pPr>
      <w:ind w:left="720"/>
      <w:contextualSpacing/>
    </w:pPr>
  </w:style>
  <w:style w:type="character" w:styleId="Gl">
    <w:name w:val="Strong"/>
    <w:basedOn w:val="VarsaylanParagrafYazTipi"/>
    <w:uiPriority w:val="22"/>
    <w:qFormat/>
    <w:rsid w:val="00780256"/>
    <w:rPr>
      <w:b/>
      <w:bCs/>
    </w:rPr>
  </w:style>
  <w:style w:type="paragraph" w:styleId="BalonMetni">
    <w:name w:val="Balloon Text"/>
    <w:basedOn w:val="Normal"/>
    <w:link w:val="BalonMetniChar"/>
    <w:uiPriority w:val="99"/>
    <w:semiHidden/>
    <w:unhideWhenUsed/>
    <w:rsid w:val="005D06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0636"/>
    <w:rPr>
      <w:rFonts w:ascii="Tahoma" w:hAnsi="Tahoma" w:cs="Tahoma"/>
      <w:sz w:val="16"/>
      <w:szCs w:val="16"/>
    </w:rPr>
  </w:style>
  <w:style w:type="paragraph" w:styleId="stbilgi">
    <w:name w:val="header"/>
    <w:basedOn w:val="Normal"/>
    <w:link w:val="stbilgiChar"/>
    <w:uiPriority w:val="99"/>
    <w:unhideWhenUsed/>
    <w:rsid w:val="00B60C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0C90"/>
  </w:style>
  <w:style w:type="paragraph" w:styleId="Altbilgi">
    <w:name w:val="footer"/>
    <w:basedOn w:val="Normal"/>
    <w:link w:val="AltbilgiChar"/>
    <w:uiPriority w:val="99"/>
    <w:unhideWhenUsed/>
    <w:rsid w:val="00B60C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8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mrt üstndl</cp:lastModifiedBy>
  <cp:revision>2</cp:revision>
  <cp:lastPrinted>2020-11-27T18:18:00Z</cp:lastPrinted>
  <dcterms:created xsi:type="dcterms:W3CDTF">2020-11-27T18:20:00Z</dcterms:created>
  <dcterms:modified xsi:type="dcterms:W3CDTF">2020-11-27T18:20:00Z</dcterms:modified>
</cp:coreProperties>
</file>